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79" w:rsidRPr="0085620E" w:rsidRDefault="00F45479" w:rsidP="00F45479">
      <w:pPr>
        <w:jc w:val="center"/>
        <w:rPr>
          <w:b/>
          <w:sz w:val="28"/>
          <w:szCs w:val="28"/>
        </w:rPr>
      </w:pPr>
      <w:proofErr w:type="gramStart"/>
      <w:r w:rsidRPr="0085620E">
        <w:rPr>
          <w:b/>
          <w:sz w:val="28"/>
          <w:szCs w:val="28"/>
        </w:rPr>
        <w:t>П</w:t>
      </w:r>
      <w:proofErr w:type="gramEnd"/>
      <w:r w:rsidRPr="0085620E">
        <w:rPr>
          <w:b/>
          <w:sz w:val="28"/>
          <w:szCs w:val="28"/>
        </w:rPr>
        <w:t xml:space="preserve"> Р О Т О К О Л</w:t>
      </w:r>
      <w:r w:rsidR="00140C6A">
        <w:rPr>
          <w:b/>
          <w:sz w:val="28"/>
          <w:szCs w:val="28"/>
        </w:rPr>
        <w:t xml:space="preserve">  </w:t>
      </w:r>
      <w:r w:rsidR="006A7ADF">
        <w:rPr>
          <w:b/>
          <w:sz w:val="28"/>
          <w:szCs w:val="28"/>
        </w:rPr>
        <w:t xml:space="preserve"> </w:t>
      </w:r>
      <w:r w:rsidR="00140C6A">
        <w:rPr>
          <w:b/>
          <w:sz w:val="28"/>
          <w:szCs w:val="28"/>
        </w:rPr>
        <w:t xml:space="preserve">№ </w:t>
      </w:r>
      <w:r w:rsidR="006A7ADF">
        <w:rPr>
          <w:b/>
          <w:sz w:val="28"/>
          <w:szCs w:val="28"/>
        </w:rPr>
        <w:t xml:space="preserve"> </w:t>
      </w:r>
      <w:r w:rsidR="00724331">
        <w:rPr>
          <w:b/>
          <w:sz w:val="28"/>
          <w:szCs w:val="28"/>
        </w:rPr>
        <w:t>1</w:t>
      </w:r>
      <w:r w:rsidR="006A7ADF">
        <w:rPr>
          <w:b/>
          <w:sz w:val="28"/>
          <w:szCs w:val="28"/>
        </w:rPr>
        <w:t>4</w:t>
      </w:r>
    </w:p>
    <w:p w:rsidR="00F45479" w:rsidRPr="00D75A1D" w:rsidRDefault="00F45479" w:rsidP="00F45479">
      <w:pPr>
        <w:jc w:val="center"/>
      </w:pPr>
      <w:r w:rsidRPr="00D75A1D">
        <w:t xml:space="preserve">Схода граждан </w:t>
      </w:r>
      <w:proofErr w:type="gramStart"/>
      <w:r>
        <w:t>в</w:t>
      </w:r>
      <w:proofErr w:type="gramEnd"/>
      <w:r>
        <w:t xml:space="preserve"> с. Олонки</w:t>
      </w:r>
      <w:r w:rsidRPr="00D75A1D">
        <w:t xml:space="preserve"> </w:t>
      </w:r>
    </w:p>
    <w:p w:rsidR="00F45479" w:rsidRPr="00D75A1D" w:rsidRDefault="00F45479" w:rsidP="00F45479">
      <w:pPr>
        <w:jc w:val="center"/>
      </w:pPr>
      <w:r w:rsidRPr="00D75A1D">
        <w:t>муниципального образования «Олонки»</w:t>
      </w:r>
    </w:p>
    <w:p w:rsidR="00F45479" w:rsidRDefault="00F45479" w:rsidP="00F45479"/>
    <w:p w:rsidR="00F45479" w:rsidRDefault="00F45479" w:rsidP="00F45479">
      <w:pPr>
        <w:rPr>
          <w:b/>
        </w:rPr>
      </w:pPr>
      <w:r>
        <w:rPr>
          <w:b/>
        </w:rPr>
        <w:t xml:space="preserve">с. Олонки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A7ADF">
        <w:rPr>
          <w:b/>
        </w:rPr>
        <w:t>11</w:t>
      </w:r>
      <w:r>
        <w:rPr>
          <w:b/>
        </w:rPr>
        <w:t xml:space="preserve"> </w:t>
      </w:r>
      <w:r w:rsidR="006A7ADF">
        <w:rPr>
          <w:b/>
        </w:rPr>
        <w:t>августа</w:t>
      </w:r>
      <w:r>
        <w:rPr>
          <w:b/>
        </w:rPr>
        <w:t xml:space="preserve"> 201</w:t>
      </w:r>
      <w:r w:rsidR="00140C6A">
        <w:rPr>
          <w:b/>
        </w:rPr>
        <w:t>5</w:t>
      </w:r>
      <w:r w:rsidRPr="0085620E">
        <w:rPr>
          <w:b/>
        </w:rPr>
        <w:t xml:space="preserve"> г.</w:t>
      </w:r>
    </w:p>
    <w:p w:rsidR="00794072" w:rsidRDefault="00794072" w:rsidP="00F45479">
      <w:pPr>
        <w:rPr>
          <w:b/>
        </w:rPr>
      </w:pPr>
    </w:p>
    <w:p w:rsidR="00794072" w:rsidRPr="00794072" w:rsidRDefault="00794072" w:rsidP="00794072">
      <w:pPr>
        <w:jc w:val="both"/>
      </w:pPr>
      <w:r w:rsidRPr="00794072">
        <w:t xml:space="preserve">Место проведения: Иркутская область, </w:t>
      </w:r>
      <w:proofErr w:type="spellStart"/>
      <w:r w:rsidRPr="00794072">
        <w:t>Боханский</w:t>
      </w:r>
      <w:proofErr w:type="spellEnd"/>
      <w:r w:rsidRPr="00794072">
        <w:t xml:space="preserve"> район, с. Олонки, ул</w:t>
      </w:r>
      <w:r>
        <w:t>.</w:t>
      </w:r>
      <w:r w:rsidRPr="00794072">
        <w:t xml:space="preserve"> Руслана </w:t>
      </w:r>
      <w:proofErr w:type="spellStart"/>
      <w:r w:rsidRPr="00794072">
        <w:t>Хомколова</w:t>
      </w:r>
      <w:proofErr w:type="spellEnd"/>
      <w:r w:rsidRPr="00794072">
        <w:t xml:space="preserve"> 6, здание МБУК «СКЦ» МО «Олонки»</w:t>
      </w:r>
      <w:r>
        <w:t>.</w:t>
      </w:r>
    </w:p>
    <w:p w:rsidR="00F45479" w:rsidRPr="00794072" w:rsidRDefault="00794072" w:rsidP="00F45479">
      <w:r w:rsidRPr="00794072">
        <w:t>Время</w:t>
      </w:r>
      <w:proofErr w:type="gramStart"/>
      <w:r w:rsidRPr="00794072">
        <w:t xml:space="preserve"> :</w:t>
      </w:r>
      <w:proofErr w:type="gramEnd"/>
      <w:r w:rsidRPr="00794072">
        <w:t xml:space="preserve"> 1</w:t>
      </w:r>
      <w:r w:rsidR="006A7ADF">
        <w:t>6</w:t>
      </w:r>
      <w:r w:rsidRPr="00794072">
        <w:t>.00 ч.</w:t>
      </w:r>
    </w:p>
    <w:p w:rsidR="00F45479" w:rsidRPr="002D416A" w:rsidRDefault="00F45479" w:rsidP="00F45479">
      <w:pPr>
        <w:jc w:val="center"/>
        <w:rPr>
          <w:b/>
          <w:sz w:val="28"/>
          <w:szCs w:val="28"/>
        </w:rPr>
      </w:pPr>
      <w:r w:rsidRPr="002D416A">
        <w:rPr>
          <w:b/>
          <w:sz w:val="28"/>
          <w:szCs w:val="28"/>
        </w:rPr>
        <w:t>Повестка дня</w:t>
      </w:r>
    </w:p>
    <w:p w:rsidR="00F45479" w:rsidRPr="002D416A" w:rsidRDefault="00F45479" w:rsidP="00F45479">
      <w:pPr>
        <w:rPr>
          <w:sz w:val="28"/>
          <w:szCs w:val="28"/>
        </w:rPr>
      </w:pPr>
    </w:p>
    <w:p w:rsidR="006A7ADF" w:rsidRPr="002D416A" w:rsidRDefault="006A7ADF" w:rsidP="006A7ADF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416A">
        <w:rPr>
          <w:rFonts w:ascii="Times New Roman" w:hAnsi="Times New Roman" w:cs="Times New Roman"/>
          <w:sz w:val="24"/>
          <w:szCs w:val="24"/>
        </w:rPr>
        <w:t>О выпасе сельскохозяйственных животных на территории МО «Олонки».</w:t>
      </w:r>
    </w:p>
    <w:p w:rsidR="006A7ADF" w:rsidRPr="002D416A" w:rsidRDefault="006A7ADF" w:rsidP="006A7ADF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416A">
        <w:rPr>
          <w:rFonts w:ascii="Times New Roman" w:hAnsi="Times New Roman" w:cs="Times New Roman"/>
          <w:sz w:val="24"/>
          <w:szCs w:val="24"/>
        </w:rPr>
        <w:t>Отчет о проделанной работе главы МО «Олонки» (Нефедьев С.Н.)</w:t>
      </w:r>
    </w:p>
    <w:p w:rsidR="006A7ADF" w:rsidRPr="002D416A" w:rsidRDefault="006A7ADF" w:rsidP="006A7ADF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416A">
        <w:rPr>
          <w:rFonts w:ascii="Times New Roman" w:hAnsi="Times New Roman" w:cs="Times New Roman"/>
          <w:sz w:val="24"/>
          <w:szCs w:val="24"/>
        </w:rPr>
        <w:t>Отчет о проделанной работе ЖКХ МО «Олонки» (Попова Н.Н.)</w:t>
      </w:r>
    </w:p>
    <w:p w:rsidR="00794072" w:rsidRDefault="00794072" w:rsidP="00F45479">
      <w:pPr>
        <w:ind w:firstLine="708"/>
        <w:jc w:val="both"/>
      </w:pPr>
    </w:p>
    <w:p w:rsidR="005779DF" w:rsidRDefault="005779DF" w:rsidP="005779DF">
      <w:pPr>
        <w:jc w:val="both"/>
      </w:pPr>
      <w:r>
        <w:t xml:space="preserve">Единогласно председателем схода был выбран заместитель председателя Думы МО «Олонки» </w:t>
      </w:r>
      <w:proofErr w:type="spellStart"/>
      <w:r w:rsidRPr="005C5643">
        <w:rPr>
          <w:u w:val="single"/>
        </w:rPr>
        <w:t>Кухтицкий</w:t>
      </w:r>
      <w:proofErr w:type="spellEnd"/>
      <w:r w:rsidRPr="005C5643">
        <w:rPr>
          <w:u w:val="single"/>
        </w:rPr>
        <w:t xml:space="preserve"> Алексей Алексеевич.</w:t>
      </w:r>
    </w:p>
    <w:p w:rsidR="005779DF" w:rsidRDefault="005779DF" w:rsidP="005779DF">
      <w:pPr>
        <w:jc w:val="both"/>
        <w:rPr>
          <w:u w:val="single"/>
        </w:rPr>
      </w:pPr>
      <w:r>
        <w:t xml:space="preserve">Секретарем единогласно выбрана заместитель главы администрации МО «Олонки» </w:t>
      </w:r>
      <w:proofErr w:type="spellStart"/>
      <w:r w:rsidRPr="005C5643">
        <w:rPr>
          <w:u w:val="single"/>
        </w:rPr>
        <w:t>Федурина</w:t>
      </w:r>
      <w:proofErr w:type="spellEnd"/>
      <w:r w:rsidRPr="005C5643">
        <w:rPr>
          <w:u w:val="single"/>
        </w:rPr>
        <w:t xml:space="preserve"> Наталья Александровна.</w:t>
      </w:r>
    </w:p>
    <w:p w:rsidR="005779DF" w:rsidRDefault="005779DF" w:rsidP="005779DF">
      <w:pPr>
        <w:jc w:val="both"/>
        <w:rPr>
          <w:u w:val="single"/>
        </w:rPr>
      </w:pPr>
    </w:p>
    <w:p w:rsidR="005779DF" w:rsidRPr="005C5643" w:rsidRDefault="005779DF" w:rsidP="005779DF">
      <w:pPr>
        <w:jc w:val="both"/>
        <w:rPr>
          <w:u w:val="single"/>
        </w:rPr>
      </w:pPr>
    </w:p>
    <w:p w:rsidR="00F45479" w:rsidRPr="0085620E" w:rsidRDefault="00F45479" w:rsidP="00F45479">
      <w:pPr>
        <w:jc w:val="both"/>
        <w:rPr>
          <w:b/>
        </w:rPr>
      </w:pPr>
      <w:r w:rsidRPr="0085620E">
        <w:rPr>
          <w:b/>
        </w:rPr>
        <w:t>Присутствовали</w:t>
      </w:r>
      <w:r w:rsidR="002D416A">
        <w:rPr>
          <w:b/>
        </w:rPr>
        <w:t xml:space="preserve"> приглашенные</w:t>
      </w:r>
      <w:r w:rsidRPr="0085620E">
        <w:rPr>
          <w:b/>
        </w:rPr>
        <w:t xml:space="preserve">: </w:t>
      </w:r>
    </w:p>
    <w:p w:rsidR="00F45479" w:rsidRDefault="006A7ADF" w:rsidP="00F45479">
      <w:pPr>
        <w:jc w:val="both"/>
      </w:pPr>
      <w:r>
        <w:t>Специалист</w:t>
      </w:r>
      <w:r w:rsidR="00F45479">
        <w:t xml:space="preserve"> ЖКХ МО «Олонки» - Н.Н. Попова</w:t>
      </w:r>
      <w:r w:rsidR="002D416A">
        <w:t>;</w:t>
      </w:r>
    </w:p>
    <w:p w:rsidR="00F55F53" w:rsidRDefault="00F55F53" w:rsidP="00F45479">
      <w:pPr>
        <w:jc w:val="both"/>
      </w:pPr>
      <w:r>
        <w:t>Начальник ТО АЛХ по Иркутской области по Кировскому лесничеству – М.А. Карнаухов</w:t>
      </w:r>
      <w:r w:rsidR="002D416A">
        <w:t>;</w:t>
      </w:r>
    </w:p>
    <w:p w:rsidR="003F1100" w:rsidRDefault="003F1100" w:rsidP="00F45479">
      <w:pPr>
        <w:jc w:val="both"/>
      </w:pPr>
      <w:r>
        <w:t xml:space="preserve">Начальник пожарной части № </w:t>
      </w:r>
      <w:r w:rsidR="001A5BA3">
        <w:t>ПЧ</w:t>
      </w:r>
      <w:r w:rsidR="006A7ADF">
        <w:t xml:space="preserve"> </w:t>
      </w:r>
      <w:r>
        <w:t xml:space="preserve">108 – </w:t>
      </w:r>
      <w:proofErr w:type="spellStart"/>
      <w:r>
        <w:t>Рютин</w:t>
      </w:r>
      <w:proofErr w:type="spellEnd"/>
      <w:r>
        <w:t xml:space="preserve"> В.В.</w:t>
      </w:r>
      <w:r w:rsidR="002D416A">
        <w:t>;</w:t>
      </w:r>
    </w:p>
    <w:p w:rsidR="006A7ADF" w:rsidRDefault="006A7ADF" w:rsidP="00F45479">
      <w:pPr>
        <w:jc w:val="both"/>
      </w:pPr>
      <w:r>
        <w:t xml:space="preserve">Директор обособленного подразделения ООО «Иркутский МЖК»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Олонки–А.О. Жданова</w:t>
      </w:r>
      <w:r w:rsidR="002D416A">
        <w:t>;</w:t>
      </w:r>
    </w:p>
    <w:p w:rsidR="005C5643" w:rsidRDefault="005C5643" w:rsidP="00F45479">
      <w:pPr>
        <w:jc w:val="both"/>
      </w:pPr>
      <w:r>
        <w:t>Агроном обособленного подразделения ООО «Иркутский МЖК» в с. Олонк</w:t>
      </w:r>
      <w:proofErr w:type="gramStart"/>
      <w:r>
        <w:t>и-</w:t>
      </w:r>
      <w:proofErr w:type="gramEnd"/>
      <w:r>
        <w:t xml:space="preserve"> Э.Н. </w:t>
      </w:r>
      <w:proofErr w:type="spellStart"/>
      <w:r>
        <w:t>Овсянюк</w:t>
      </w:r>
      <w:proofErr w:type="spellEnd"/>
      <w:r>
        <w:t>;</w:t>
      </w:r>
    </w:p>
    <w:p w:rsidR="002D416A" w:rsidRDefault="002D416A" w:rsidP="00F45479">
      <w:pPr>
        <w:jc w:val="both"/>
      </w:pPr>
      <w:r>
        <w:t xml:space="preserve">Социальный работник ОГБУСО «Комплексный центр социального обслуживания населения </w:t>
      </w:r>
      <w:proofErr w:type="spellStart"/>
      <w:r>
        <w:t>Боханского</w:t>
      </w:r>
      <w:proofErr w:type="spellEnd"/>
      <w:r>
        <w:t xml:space="preserve"> района»- </w:t>
      </w:r>
      <w:proofErr w:type="spellStart"/>
      <w:r>
        <w:t>Храмова</w:t>
      </w:r>
      <w:proofErr w:type="spellEnd"/>
      <w:r>
        <w:t xml:space="preserve"> О.И.;</w:t>
      </w:r>
    </w:p>
    <w:p w:rsidR="002D416A" w:rsidRDefault="002D416A" w:rsidP="00F45479">
      <w:pPr>
        <w:jc w:val="both"/>
      </w:pPr>
      <w:r>
        <w:t xml:space="preserve">Социальный работник ОГБУСО «Комплексный центр социального обслуживания населения </w:t>
      </w:r>
      <w:proofErr w:type="spellStart"/>
      <w:r>
        <w:t>Боханского</w:t>
      </w:r>
      <w:proofErr w:type="spellEnd"/>
      <w:r>
        <w:t xml:space="preserve"> района»- </w:t>
      </w:r>
      <w:proofErr w:type="gramStart"/>
      <w:r>
        <w:t>Толстунов</w:t>
      </w:r>
      <w:proofErr w:type="gramEnd"/>
      <w:r>
        <w:t xml:space="preserve"> А.А.;</w:t>
      </w:r>
    </w:p>
    <w:p w:rsidR="006A7ADF" w:rsidRDefault="005C5643" w:rsidP="00F45479">
      <w:pPr>
        <w:jc w:val="both"/>
      </w:pPr>
      <w:r>
        <w:t xml:space="preserve">Специалисты ветеринарной службы </w:t>
      </w:r>
      <w:proofErr w:type="spellStart"/>
      <w:r>
        <w:t>Боханского</w:t>
      </w:r>
      <w:proofErr w:type="spellEnd"/>
      <w:r>
        <w:t xml:space="preserve"> района;</w:t>
      </w:r>
    </w:p>
    <w:p w:rsidR="006A7ADF" w:rsidRDefault="006A7ADF" w:rsidP="00F45479">
      <w:pPr>
        <w:jc w:val="both"/>
      </w:pPr>
    </w:p>
    <w:p w:rsidR="004F74CF" w:rsidRDefault="004F74CF" w:rsidP="00F45479">
      <w:pPr>
        <w:jc w:val="both"/>
      </w:pPr>
      <w:r>
        <w:t xml:space="preserve">Присутствовало жителей всего: </w:t>
      </w:r>
      <w:r w:rsidR="006A7ADF">
        <w:rPr>
          <w:u w:val="single"/>
        </w:rPr>
        <w:t xml:space="preserve"> </w:t>
      </w:r>
      <w:r w:rsidR="005C5643">
        <w:rPr>
          <w:u w:val="single"/>
        </w:rPr>
        <w:t>112</w:t>
      </w:r>
      <w:r w:rsidRPr="00493C64">
        <w:rPr>
          <w:u w:val="single"/>
        </w:rPr>
        <w:t xml:space="preserve"> чел.</w:t>
      </w:r>
      <w:r>
        <w:t xml:space="preserve"> </w:t>
      </w:r>
    </w:p>
    <w:p w:rsidR="00F45479" w:rsidRDefault="00F45479" w:rsidP="00F45479">
      <w:pPr>
        <w:jc w:val="both"/>
      </w:pPr>
      <w:r>
        <w:t xml:space="preserve">Жители </w:t>
      </w:r>
      <w:r w:rsidR="003F1100">
        <w:t>с. Олонки</w:t>
      </w:r>
      <w:r>
        <w:t xml:space="preserve"> в кол-ве </w:t>
      </w:r>
      <w:r w:rsidR="005C5643">
        <w:rPr>
          <w:u w:val="single"/>
        </w:rPr>
        <w:t>73</w:t>
      </w:r>
      <w:r w:rsidR="003F1100" w:rsidRPr="004F74CF">
        <w:rPr>
          <w:u w:val="single"/>
        </w:rPr>
        <w:t xml:space="preserve"> </w:t>
      </w:r>
      <w:r w:rsidRPr="004F74CF">
        <w:rPr>
          <w:u w:val="single"/>
        </w:rPr>
        <w:t>чел.</w:t>
      </w:r>
    </w:p>
    <w:p w:rsidR="004F74CF" w:rsidRDefault="004F74CF" w:rsidP="00F45479">
      <w:pPr>
        <w:jc w:val="both"/>
      </w:pPr>
      <w:r>
        <w:t xml:space="preserve">Жители д. </w:t>
      </w:r>
      <w:proofErr w:type="spellStart"/>
      <w:r>
        <w:t>Грехневк</w:t>
      </w:r>
      <w:r w:rsidR="00794072">
        <w:t>а</w:t>
      </w:r>
      <w:proofErr w:type="spellEnd"/>
      <w:r>
        <w:t xml:space="preserve"> в кол-ве </w:t>
      </w:r>
      <w:r w:rsidR="006A7ADF">
        <w:rPr>
          <w:u w:val="single"/>
        </w:rPr>
        <w:t xml:space="preserve"> </w:t>
      </w:r>
      <w:r w:rsidR="005C5643">
        <w:rPr>
          <w:u w:val="single"/>
        </w:rPr>
        <w:t>11</w:t>
      </w:r>
      <w:r w:rsidR="006A7ADF">
        <w:rPr>
          <w:u w:val="single"/>
        </w:rPr>
        <w:t xml:space="preserve">  </w:t>
      </w:r>
      <w:r w:rsidRPr="004F74CF">
        <w:rPr>
          <w:u w:val="single"/>
        </w:rPr>
        <w:t xml:space="preserve"> чел.</w:t>
      </w:r>
    </w:p>
    <w:p w:rsidR="00F45479" w:rsidRDefault="00794072" w:rsidP="00F45479">
      <w:pPr>
        <w:jc w:val="both"/>
        <w:rPr>
          <w:u w:val="single"/>
        </w:rPr>
      </w:pPr>
      <w:r>
        <w:t xml:space="preserve">Жители д. </w:t>
      </w:r>
      <w:proofErr w:type="spellStart"/>
      <w:r>
        <w:t>Захаровская</w:t>
      </w:r>
      <w:proofErr w:type="spellEnd"/>
      <w:r>
        <w:t xml:space="preserve">  в кол-ве </w:t>
      </w:r>
      <w:r w:rsidR="006A7ADF">
        <w:rPr>
          <w:u w:val="single"/>
        </w:rPr>
        <w:t xml:space="preserve"> </w:t>
      </w:r>
      <w:r w:rsidR="005C5643">
        <w:rPr>
          <w:u w:val="single"/>
        </w:rPr>
        <w:t>28</w:t>
      </w:r>
      <w:r w:rsidR="006A7ADF">
        <w:rPr>
          <w:u w:val="single"/>
        </w:rPr>
        <w:t xml:space="preserve">  </w:t>
      </w:r>
      <w:r w:rsidRPr="004F74CF">
        <w:rPr>
          <w:u w:val="single"/>
        </w:rPr>
        <w:t xml:space="preserve"> чел.</w:t>
      </w:r>
    </w:p>
    <w:p w:rsidR="00794072" w:rsidRDefault="00794072" w:rsidP="00F45479">
      <w:pPr>
        <w:jc w:val="both"/>
        <w:rPr>
          <w:b/>
        </w:rPr>
      </w:pPr>
    </w:p>
    <w:p w:rsidR="005C5643" w:rsidRDefault="005C5643" w:rsidP="00F45479">
      <w:pPr>
        <w:jc w:val="both"/>
        <w:rPr>
          <w:b/>
        </w:rPr>
      </w:pPr>
    </w:p>
    <w:p w:rsidR="004035AF" w:rsidRDefault="006A7ADF" w:rsidP="00F45479">
      <w:pPr>
        <w:jc w:val="both"/>
        <w:rPr>
          <w:b/>
        </w:rPr>
      </w:pPr>
      <w:r>
        <w:rPr>
          <w:b/>
        </w:rPr>
        <w:t xml:space="preserve">1. ПО ПЕРВОМУ ВОПРОСУ ПО ПОВЕСТКИ ДНЯ </w:t>
      </w:r>
      <w:r w:rsidR="00F55F53" w:rsidRPr="004F74CF">
        <w:rPr>
          <w:b/>
        </w:rPr>
        <w:t>СЛУШАЛИ</w:t>
      </w:r>
      <w:r w:rsidR="00C713B1">
        <w:rPr>
          <w:b/>
        </w:rPr>
        <w:t xml:space="preserve"> ГЛАВУ МО «ОЛОНКИ НЕФЕДЬЕВА С</w:t>
      </w:r>
      <w:r w:rsidR="009C2B42">
        <w:rPr>
          <w:b/>
        </w:rPr>
        <w:t>Е</w:t>
      </w:r>
      <w:r w:rsidR="00C713B1">
        <w:rPr>
          <w:b/>
        </w:rPr>
        <w:t>РГЕЯ НИКОЛАЕВИЧА</w:t>
      </w:r>
      <w:r w:rsidR="004035AF" w:rsidRPr="004F74CF">
        <w:rPr>
          <w:b/>
        </w:rPr>
        <w:t>:</w:t>
      </w:r>
    </w:p>
    <w:p w:rsidR="00C713B1" w:rsidRDefault="00C713B1" w:rsidP="00F45479">
      <w:pPr>
        <w:jc w:val="both"/>
        <w:rPr>
          <w:b/>
        </w:rPr>
      </w:pPr>
      <w:bookmarkStart w:id="0" w:name="_GoBack"/>
      <w:bookmarkEnd w:id="0"/>
    </w:p>
    <w:p w:rsidR="00C713B1" w:rsidRPr="00B254DA" w:rsidRDefault="00C713B1" w:rsidP="00C713B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254DA">
        <w:t xml:space="preserve">14 мая 2015 года администрацией МО «Олонки» постановлением были утверждены схемы выпаса сельскохозяйственных животных на территории МО «Олонки». </w:t>
      </w:r>
      <w:proofErr w:type="gramStart"/>
      <w:r w:rsidRPr="00B254DA">
        <w:t>В</w:t>
      </w:r>
      <w:proofErr w:type="gramEnd"/>
      <w:r w:rsidRPr="00B254DA">
        <w:t xml:space="preserve"> </w:t>
      </w:r>
      <w:proofErr w:type="gramStart"/>
      <w:r w:rsidRPr="00B254DA">
        <w:t>с</w:t>
      </w:r>
      <w:proofErr w:type="gramEnd"/>
      <w:r w:rsidRPr="00B254DA">
        <w:t>. Олонки – это поле Бол</w:t>
      </w:r>
      <w:r>
        <w:t>ь</w:t>
      </w:r>
      <w:r w:rsidRPr="00B254DA">
        <w:t>шая Репная, предместье «</w:t>
      </w:r>
      <w:proofErr w:type="spellStart"/>
      <w:r w:rsidRPr="00B254DA">
        <w:t>Качиг</w:t>
      </w:r>
      <w:proofErr w:type="spellEnd"/>
      <w:r w:rsidRPr="00B254DA">
        <w:t>», поле «За городком», вдоль берега р. Ангара от старого детского сада до местности «</w:t>
      </w:r>
      <w:proofErr w:type="spellStart"/>
      <w:r w:rsidRPr="00B254DA">
        <w:t>Уляха</w:t>
      </w:r>
      <w:proofErr w:type="spellEnd"/>
      <w:r w:rsidRPr="00B254DA">
        <w:t xml:space="preserve">». Так же 11 июня 2014 г. постановление № 68 </w:t>
      </w:r>
      <w:r w:rsidRPr="00B254DA">
        <w:rPr>
          <w:bCs/>
        </w:rPr>
        <w:t xml:space="preserve">утверждены правила содержания и  выпаса сельскохозяйственных животных </w:t>
      </w:r>
    </w:p>
    <w:p w:rsidR="00C713B1" w:rsidRPr="00B254DA" w:rsidRDefault="00C713B1" w:rsidP="00C713B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254DA">
        <w:rPr>
          <w:bCs/>
        </w:rPr>
        <w:t>на территории муниципального образования «Олонки».</w:t>
      </w:r>
    </w:p>
    <w:p w:rsidR="00C713B1" w:rsidRPr="00B254DA" w:rsidRDefault="00C713B1" w:rsidP="00C713B1">
      <w:pPr>
        <w:widowControl w:val="0"/>
        <w:autoSpaceDE w:val="0"/>
        <w:autoSpaceDN w:val="0"/>
        <w:adjustRightInd w:val="0"/>
        <w:ind w:firstLine="540"/>
        <w:jc w:val="both"/>
      </w:pPr>
      <w:r w:rsidRPr="00B254DA">
        <w:t>Выпас сельскохозяйственных животных на территории МО «Олонки»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лиц, заключивших с владельцами или уполномоченными ими лицами договоры на оказание услуг по выпасу сельскохозяйственных животных (далее - пастух).</w:t>
      </w:r>
    </w:p>
    <w:p w:rsidR="00C713B1" w:rsidRPr="00B254DA" w:rsidRDefault="00C713B1" w:rsidP="00C713B1">
      <w:pPr>
        <w:widowControl w:val="0"/>
        <w:autoSpaceDE w:val="0"/>
        <w:autoSpaceDN w:val="0"/>
        <w:adjustRightInd w:val="0"/>
        <w:ind w:firstLine="540"/>
        <w:jc w:val="both"/>
      </w:pPr>
      <w:r w:rsidRPr="00B254DA">
        <w:lastRenderedPageBreak/>
        <w:t xml:space="preserve"> Выпас сельскохозяйственных животных осуществляется их владельцами или пастухами на специально отведенных администрацией МО «Олонки» местах.</w:t>
      </w:r>
    </w:p>
    <w:p w:rsidR="00C713B1" w:rsidRDefault="00C713B1" w:rsidP="00C713B1">
      <w:pPr>
        <w:jc w:val="both"/>
      </w:pPr>
      <w:r w:rsidRPr="00B254DA">
        <w:t>Прогон сельскохозяйственных животных, в том числе к месту выпаса, осуществляется по маршрутам, установленным администрацией МО «Олонки».</w:t>
      </w:r>
    </w:p>
    <w:p w:rsidR="00C713B1" w:rsidRDefault="00C713B1" w:rsidP="00C713B1">
      <w:pPr>
        <w:ind w:firstLine="708"/>
        <w:jc w:val="both"/>
      </w:pPr>
      <w:r w:rsidRPr="003249C0">
        <w:t xml:space="preserve">Сельскохозяйственные животные, находящиеся на улицах </w:t>
      </w:r>
      <w:r>
        <w:t xml:space="preserve">МО «Олонки» </w:t>
      </w:r>
      <w:r w:rsidRPr="003249C0">
        <w:t>без сопровождающих лиц, подлежат отлову с соблюдением мер, исключающих возможность причинения вреда здоровью животного, и доставляются в специально оборудованный загон для временного содержания.</w:t>
      </w:r>
    </w:p>
    <w:p w:rsidR="00C713B1" w:rsidRDefault="00C713B1" w:rsidP="00C713B1">
      <w:pPr>
        <w:ind w:firstLine="708"/>
        <w:jc w:val="both"/>
      </w:pPr>
      <w:proofErr w:type="gramStart"/>
      <w:r w:rsidRPr="003249C0">
        <w:t xml:space="preserve">Оплата стоимости содержания безнадзорного сельскохозяйственного животного в местах временного содержания не освобождает владельцев животных от административной ответственности за нарушения, предусмотренные </w:t>
      </w:r>
      <w:hyperlink r:id="rId7" w:history="1">
        <w:r w:rsidRPr="002B64B5">
          <w:t>Законом</w:t>
        </w:r>
      </w:hyperlink>
      <w:r w:rsidRPr="002B64B5">
        <w:t xml:space="preserve"> </w:t>
      </w:r>
      <w:r w:rsidRPr="003249C0">
        <w:t xml:space="preserve">Иркутской области от </w:t>
      </w:r>
      <w:r>
        <w:t>30</w:t>
      </w:r>
      <w:r w:rsidRPr="003249C0">
        <w:t>.1</w:t>
      </w:r>
      <w:r>
        <w:t>2</w:t>
      </w:r>
      <w:r w:rsidRPr="003249C0">
        <w:t>.20</w:t>
      </w:r>
      <w:r>
        <w:t>14</w:t>
      </w:r>
      <w:r w:rsidRPr="003249C0">
        <w:t xml:space="preserve"> N </w:t>
      </w:r>
      <w:r>
        <w:t>173</w:t>
      </w:r>
      <w:r w:rsidRPr="003249C0">
        <w:t xml:space="preserve">-оз "Об </w:t>
      </w:r>
      <w:r>
        <w:t xml:space="preserve">отдельных вопросах регулирования </w:t>
      </w:r>
      <w:r w:rsidRPr="003249C0">
        <w:t xml:space="preserve">административной ответственности </w:t>
      </w:r>
      <w:r>
        <w:t>в области</w:t>
      </w:r>
      <w:r w:rsidRPr="003249C0">
        <w:t xml:space="preserve"> благоустройства </w:t>
      </w:r>
      <w:r>
        <w:t>территорий муниципальных образований</w:t>
      </w:r>
      <w:r w:rsidRPr="003249C0">
        <w:t xml:space="preserve"> Иркутской области"</w:t>
      </w:r>
      <w:r>
        <w:t>.</w:t>
      </w:r>
      <w:proofErr w:type="gramEnd"/>
    </w:p>
    <w:p w:rsidR="00C713B1" w:rsidRDefault="00C713B1" w:rsidP="00C713B1">
      <w:pPr>
        <w:jc w:val="both"/>
        <w:rPr>
          <w:b/>
        </w:rPr>
      </w:pPr>
      <w:r w:rsidRPr="004F74CF">
        <w:rPr>
          <w:b/>
        </w:rPr>
        <w:t>СЛУШАЛИ</w:t>
      </w:r>
      <w:r>
        <w:rPr>
          <w:b/>
        </w:rPr>
        <w:t xml:space="preserve"> жителей указанных выше улиц:</w:t>
      </w:r>
    </w:p>
    <w:p w:rsidR="00C713B1" w:rsidRDefault="00C713B1" w:rsidP="00C713B1">
      <w:pPr>
        <w:jc w:val="both"/>
      </w:pPr>
      <w:r>
        <w:t xml:space="preserve">У некоторых имеется по много голов КРС, платить за каждую не имеем возможности, так как нет никаких заработков в селе. Всегда наши коровы паслись самостоятельно. Если </w:t>
      </w:r>
      <w:proofErr w:type="gramStart"/>
      <w:r>
        <w:t>Иркутский</w:t>
      </w:r>
      <w:proofErr w:type="gramEnd"/>
      <w:r>
        <w:t xml:space="preserve"> МЖК жалуется на свои потоптанные поля, пусть они сами их и загораживают или охраняют.</w:t>
      </w:r>
    </w:p>
    <w:p w:rsidR="00C713B1" w:rsidRDefault="00C713B1" w:rsidP="00C713B1">
      <w:pPr>
        <w:jc w:val="both"/>
        <w:rPr>
          <w:b/>
        </w:rPr>
      </w:pPr>
    </w:p>
    <w:p w:rsidR="00C713B1" w:rsidRDefault="00C713B1" w:rsidP="00C713B1">
      <w:pPr>
        <w:jc w:val="both"/>
        <w:rPr>
          <w:b/>
        </w:rPr>
      </w:pPr>
      <w:r>
        <w:rPr>
          <w:b/>
        </w:rPr>
        <w:t xml:space="preserve">СЛУШАЛИ </w:t>
      </w:r>
      <w:r w:rsidRPr="00937D12">
        <w:rPr>
          <w:b/>
        </w:rPr>
        <w:t xml:space="preserve">А.О. Жданову – </w:t>
      </w:r>
      <w:proofErr w:type="spellStart"/>
      <w:r w:rsidRPr="00937D12">
        <w:rPr>
          <w:b/>
        </w:rPr>
        <w:t>и.о</w:t>
      </w:r>
      <w:proofErr w:type="spellEnd"/>
      <w:r w:rsidRPr="00937D12">
        <w:rPr>
          <w:b/>
        </w:rPr>
        <w:t>. руководителя обособленного подразделения ОАО «</w:t>
      </w:r>
      <w:proofErr w:type="gramStart"/>
      <w:r w:rsidRPr="00937D12">
        <w:rPr>
          <w:b/>
        </w:rPr>
        <w:t>Иркутский</w:t>
      </w:r>
      <w:proofErr w:type="gramEnd"/>
      <w:r w:rsidRPr="00937D12">
        <w:rPr>
          <w:b/>
        </w:rPr>
        <w:t xml:space="preserve"> МЖК» в с. Олонки</w:t>
      </w:r>
      <w:r>
        <w:rPr>
          <w:b/>
        </w:rPr>
        <w:t>:</w:t>
      </w:r>
    </w:p>
    <w:p w:rsidR="00C713B1" w:rsidRPr="00937D12" w:rsidRDefault="00C713B1" w:rsidP="00C713B1">
      <w:pPr>
        <w:jc w:val="both"/>
      </w:pPr>
      <w:r w:rsidRPr="00937D12">
        <w:t xml:space="preserve">Огородить </w:t>
      </w:r>
      <w:r>
        <w:t xml:space="preserve">все поля, принадлежащие Иркутскому МЖК, находящихся на территории МО «Олонки», не возможно, так как в первую очередь необходимо приобрести пиломатериал, во- вторых найти работников, которые выполнят работы по строительству ограждения. Это очень </w:t>
      </w:r>
      <w:proofErr w:type="spellStart"/>
      <w:r>
        <w:t>затратно</w:t>
      </w:r>
      <w:proofErr w:type="spellEnd"/>
      <w:r>
        <w:t xml:space="preserve"> для предприятия.</w:t>
      </w:r>
    </w:p>
    <w:p w:rsidR="00C713B1" w:rsidRPr="00FD458E" w:rsidRDefault="00C713B1" w:rsidP="00C713B1">
      <w:pPr>
        <w:jc w:val="both"/>
      </w:pPr>
      <w:r w:rsidRPr="004F74CF">
        <w:rPr>
          <w:b/>
        </w:rPr>
        <w:t>СЛУШАЛИ</w:t>
      </w:r>
      <w:r>
        <w:rPr>
          <w:b/>
        </w:rPr>
        <w:t xml:space="preserve"> </w:t>
      </w:r>
      <w:r w:rsidRPr="004F74CF">
        <w:rPr>
          <w:b/>
        </w:rPr>
        <w:t xml:space="preserve"> С.Н. Нефедьев</w:t>
      </w:r>
      <w:r>
        <w:rPr>
          <w:b/>
        </w:rPr>
        <w:t xml:space="preserve">а: </w:t>
      </w:r>
      <w:r>
        <w:t xml:space="preserve">Уважаемые односельчане, </w:t>
      </w:r>
      <w:proofErr w:type="gramStart"/>
      <w:r>
        <w:t>все таки</w:t>
      </w:r>
      <w:proofErr w:type="gramEnd"/>
      <w:r>
        <w:t xml:space="preserve"> Вам самим необходимо выбрать человека, которому вы доверите своих животных. Всем известно, что скоро закончиться нелегальная заготовка леса, людям негде будет заработать денег. Самой легкой добычей станут ваши  </w:t>
      </w:r>
      <w:r w:rsidRPr="00B254DA">
        <w:t>сельскохозяйственны</w:t>
      </w:r>
      <w:r>
        <w:t xml:space="preserve">е </w:t>
      </w:r>
      <w:r w:rsidRPr="00B254DA">
        <w:t>животны</w:t>
      </w:r>
      <w:r>
        <w:t>е, которые пасутся без надзора. И в первую очередь - это должна быть ваша заинтересованность, что бы сохранить свое имущество. Наличие пастуха позволит свести на «нет» воровство скота с полей.</w:t>
      </w:r>
    </w:p>
    <w:p w:rsidR="00C713B1" w:rsidRDefault="00DA26C7" w:rsidP="00C713B1">
      <w:pPr>
        <w:jc w:val="both"/>
      </w:pPr>
      <w:r>
        <w:t>Данный вопрос был вынесен на голосование</w:t>
      </w:r>
      <w:r w:rsidR="00AC7FFB">
        <w:t>.</w:t>
      </w:r>
    </w:p>
    <w:p w:rsidR="00AC7FFB" w:rsidRPr="00AC7FFB" w:rsidRDefault="00AC7FFB" w:rsidP="00C713B1">
      <w:pPr>
        <w:jc w:val="both"/>
        <w:rPr>
          <w:b/>
        </w:rPr>
      </w:pPr>
      <w:r w:rsidRPr="00AC7FFB">
        <w:rPr>
          <w:b/>
        </w:rPr>
        <w:t>ИТОГ ГОЛОСАВАНИЯ</w:t>
      </w:r>
      <w:r>
        <w:rPr>
          <w:b/>
        </w:rPr>
        <w:t>: Единогласно.</w:t>
      </w:r>
    </w:p>
    <w:p w:rsidR="00C713B1" w:rsidRDefault="00C713B1" w:rsidP="00C713B1">
      <w:pPr>
        <w:jc w:val="both"/>
        <w:rPr>
          <w:b/>
        </w:rPr>
      </w:pPr>
      <w:r w:rsidRPr="00E03B58">
        <w:rPr>
          <w:b/>
        </w:rPr>
        <w:t xml:space="preserve"> РЕШИЛИ:</w:t>
      </w:r>
    </w:p>
    <w:p w:rsidR="00C713B1" w:rsidRDefault="00C713B1" w:rsidP="00C713B1">
      <w:pPr>
        <w:ind w:firstLine="540"/>
        <w:jc w:val="both"/>
        <w:rPr>
          <w:color w:val="FF0000"/>
        </w:rPr>
      </w:pPr>
      <w:r w:rsidRPr="00E03B58">
        <w:rPr>
          <w:color w:val="FF0000"/>
        </w:rPr>
        <w:t xml:space="preserve">1. </w:t>
      </w:r>
      <w:r>
        <w:rPr>
          <w:color w:val="FF0000"/>
        </w:rPr>
        <w:t xml:space="preserve">Именно жителям среди населения найти пастуха, которому будет производиться оплата с граждан, выгоняющих своих </w:t>
      </w:r>
      <w:r w:rsidRPr="007D668C">
        <w:rPr>
          <w:color w:val="FF0000"/>
        </w:rPr>
        <w:t>сельскохозяйственных животных</w:t>
      </w:r>
      <w:r w:rsidRPr="003249C0">
        <w:t xml:space="preserve"> </w:t>
      </w:r>
      <w:r>
        <w:rPr>
          <w:color w:val="FF0000"/>
        </w:rPr>
        <w:t>на пастьбу под надзором пастуха за определенную плату за 1 голову.</w:t>
      </w:r>
    </w:p>
    <w:p w:rsidR="00C713B1" w:rsidRDefault="00C713B1" w:rsidP="00C713B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color w:val="FF0000"/>
        </w:rPr>
        <w:t xml:space="preserve">2. </w:t>
      </w:r>
      <w:r w:rsidRPr="002606F0">
        <w:rPr>
          <w:color w:val="FF0000"/>
        </w:rPr>
        <w:t>Администрация МО «Олонки» окажет правовое содействие между владельцами сельскохозяйственных животных и пастухом по заключению договора на возмездное оказание услуг.</w:t>
      </w:r>
    </w:p>
    <w:p w:rsidR="006A7ADF" w:rsidRPr="00C713B1" w:rsidRDefault="006A7ADF" w:rsidP="00F45479">
      <w:pPr>
        <w:jc w:val="both"/>
      </w:pPr>
    </w:p>
    <w:p w:rsidR="006A7ADF" w:rsidRDefault="00C713B1" w:rsidP="00C713B1">
      <w:pPr>
        <w:ind w:firstLine="540"/>
        <w:jc w:val="both"/>
        <w:rPr>
          <w:b/>
        </w:rPr>
      </w:pPr>
      <w:r>
        <w:rPr>
          <w:b/>
        </w:rPr>
        <w:tab/>
        <w:t>ОТСТУПИВ ОТ ПОВЕСТКИ ДНЯ, СЛУШАЛИ СПЕЦИАЛИСТА ВЕТЕРЕНАРНОЙ СЛУЖБЫ БОХАНСКОГО РАЙОНА:</w:t>
      </w:r>
    </w:p>
    <w:p w:rsidR="00C713B1" w:rsidRDefault="00C713B1" w:rsidP="00C713B1">
      <w:pPr>
        <w:ind w:firstLine="540"/>
        <w:jc w:val="both"/>
      </w:pPr>
      <w:r>
        <w:t xml:space="preserve">Уважаемые жители МО «Олонки», у вас на подворье находится очень большое количество крупного рогатого скота, коз, овец, кроликов, птицы и пчелосемей. </w:t>
      </w:r>
      <w:r w:rsidR="00110695">
        <w:t>У специалистов нашей службы всегда возникают проблемы с вакцинацией</w:t>
      </w:r>
      <w:r w:rsidR="005C0956">
        <w:t xml:space="preserve">. </w:t>
      </w:r>
    </w:p>
    <w:p w:rsidR="005C0956" w:rsidRDefault="005C0956" w:rsidP="00C713B1">
      <w:pPr>
        <w:ind w:firstLine="540"/>
        <w:jc w:val="both"/>
      </w:pPr>
      <w:r>
        <w:t>Мы регулярно,  перед тем, как произвести с вашими животными какие либо действия, развешиваем по информационным стендам сведения о дате работы наших специалистов в вашем МО. Администрация подает нам сведения о</w:t>
      </w:r>
      <w:r w:rsidR="00BE3668">
        <w:t>б</w:t>
      </w:r>
      <w:r>
        <w:t xml:space="preserve"> адресах и именах хозяев, которые содержат тех или иных животных, птиц или пчелосемей. </w:t>
      </w:r>
    </w:p>
    <w:p w:rsidR="00426F96" w:rsidRDefault="00BE3668" w:rsidP="00C713B1">
      <w:pPr>
        <w:ind w:firstLine="540"/>
        <w:jc w:val="both"/>
      </w:pPr>
      <w:r>
        <w:t>Зачастую, при посещении адресов, нам двери даже не открывают. При том, что на сегодняшний день население более 50%</w:t>
      </w:r>
      <w:r w:rsidR="00DC5ABD">
        <w:t xml:space="preserve"> является не работающим, а дома в указанное время не находятся</w:t>
      </w:r>
      <w:r w:rsidR="00426F96">
        <w:t>. В результате животные не получают своевременную профилактику от различных заболеваний.</w:t>
      </w:r>
    </w:p>
    <w:p w:rsidR="00BE3668" w:rsidRDefault="00954EFA" w:rsidP="00C713B1">
      <w:pPr>
        <w:ind w:firstLine="540"/>
        <w:jc w:val="both"/>
      </w:pPr>
      <w:r>
        <w:lastRenderedPageBreak/>
        <w:t xml:space="preserve">Весь ваш </w:t>
      </w:r>
      <w:r w:rsidR="00426F96">
        <w:t xml:space="preserve">КРС </w:t>
      </w:r>
      <w:r>
        <w:t>должен быть с бирками, но при отсутствии хотя бы одной прививки</w:t>
      </w:r>
      <w:r w:rsidR="00BE3668">
        <w:t xml:space="preserve"> </w:t>
      </w:r>
      <w:r>
        <w:t>бирки мы не можем вам надеть на коров.</w:t>
      </w:r>
    </w:p>
    <w:p w:rsidR="00954EFA" w:rsidRDefault="00954EFA" w:rsidP="00C713B1">
      <w:pPr>
        <w:ind w:firstLine="540"/>
        <w:jc w:val="both"/>
      </w:pPr>
      <w:r>
        <w:t xml:space="preserve">Обращаюсь к вам, жители МО «Олонки» - </w:t>
      </w:r>
      <w:r w:rsidR="00DA26C7">
        <w:t xml:space="preserve">проявите уважение к нашим специалистам, к своим животным. Только при совместном взаимодействии мы можем достичь положительных результатов – со своей стороны мы проводим нашу работу в полном объеме, вы – имеете здоровых, </w:t>
      </w:r>
      <w:proofErr w:type="spellStart"/>
      <w:r w:rsidR="00DA26C7">
        <w:t>обиркованных</w:t>
      </w:r>
      <w:proofErr w:type="spellEnd"/>
      <w:r w:rsidR="00DA26C7">
        <w:t xml:space="preserve"> животных.</w:t>
      </w:r>
    </w:p>
    <w:p w:rsidR="00DA26C7" w:rsidRPr="00C713B1" w:rsidRDefault="00DA26C7" w:rsidP="00C713B1">
      <w:pPr>
        <w:ind w:firstLine="540"/>
        <w:jc w:val="both"/>
      </w:pPr>
      <w:r>
        <w:t xml:space="preserve">И еще есть для вас информация – при наличии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Олонки помещения, есть возможность открыть ветеринарный кабинет.</w:t>
      </w:r>
    </w:p>
    <w:p w:rsidR="006A7ADF" w:rsidRDefault="006A7ADF" w:rsidP="00F45479">
      <w:pPr>
        <w:jc w:val="both"/>
        <w:rPr>
          <w:b/>
        </w:rPr>
      </w:pPr>
    </w:p>
    <w:p w:rsidR="006A7ADF" w:rsidRDefault="006A7ADF" w:rsidP="006A7ADF">
      <w:pPr>
        <w:jc w:val="both"/>
        <w:rPr>
          <w:b/>
        </w:rPr>
      </w:pPr>
      <w:r>
        <w:rPr>
          <w:b/>
        </w:rPr>
        <w:t xml:space="preserve">2. ПО ВТОРОМУ ВОПРОСУ ПО ПОВЕСТКИ ДНЯ </w:t>
      </w:r>
      <w:r w:rsidRPr="004F74CF">
        <w:rPr>
          <w:b/>
        </w:rPr>
        <w:t>СЛУШАЛИ:</w:t>
      </w:r>
    </w:p>
    <w:p w:rsidR="006A7ADF" w:rsidRPr="00AC7FFB" w:rsidRDefault="002D416A" w:rsidP="006A7ADF">
      <w:pPr>
        <w:jc w:val="both"/>
        <w:rPr>
          <w:b/>
        </w:rPr>
      </w:pPr>
      <w:r w:rsidRPr="00AC7FFB">
        <w:rPr>
          <w:b/>
        </w:rPr>
        <w:t>Главу МО «Олонки» Нефедьева Серге</w:t>
      </w:r>
      <w:r w:rsidR="00922399" w:rsidRPr="00AC7FFB">
        <w:rPr>
          <w:b/>
        </w:rPr>
        <w:t>я Николаевича. Он выступил с отчетом о проделанной работе за 2013 г., 2014 г. и 1 полугодие 2015 года.</w:t>
      </w:r>
    </w:p>
    <w:p w:rsidR="006A7ADF" w:rsidRDefault="006A7ADF" w:rsidP="00F45479">
      <w:pPr>
        <w:jc w:val="both"/>
        <w:rPr>
          <w:b/>
        </w:rPr>
      </w:pPr>
    </w:p>
    <w:p w:rsidR="005C5643" w:rsidRPr="005C5643" w:rsidRDefault="005C5643" w:rsidP="005C5643">
      <w:pPr>
        <w:ind w:firstLine="709"/>
        <w:jc w:val="both"/>
        <w:rPr>
          <w:rFonts w:eastAsiaTheme="minorHAnsi"/>
          <w:lang w:eastAsia="en-US"/>
        </w:rPr>
      </w:pPr>
      <w:r w:rsidRPr="005C5643">
        <w:rPr>
          <w:rFonts w:eastAsiaTheme="minorHAnsi"/>
          <w:color w:val="000000"/>
          <w:shd w:val="clear" w:color="auto" w:fill="FFFFFF"/>
          <w:lang w:eastAsia="en-US"/>
        </w:rPr>
        <w:t xml:space="preserve">Общая площадь земель, входящих в </w:t>
      </w:r>
      <w:r w:rsidRPr="005C5643">
        <w:rPr>
          <w:rFonts w:eastAsiaTheme="minorHAnsi"/>
          <w:lang w:eastAsia="en-US"/>
        </w:rPr>
        <w:t xml:space="preserve">состав муниципального образования «Олонки» </w:t>
      </w:r>
      <w:r w:rsidRPr="005C5643">
        <w:rPr>
          <w:rFonts w:eastAsiaTheme="minorHAnsi"/>
          <w:color w:val="000000"/>
          <w:shd w:val="clear" w:color="auto" w:fill="FFFFFF"/>
          <w:lang w:eastAsia="en-US"/>
        </w:rPr>
        <w:t xml:space="preserve">составляет 309,3 га, и включает в себя </w:t>
      </w:r>
      <w:r w:rsidRPr="005C5643">
        <w:rPr>
          <w:rFonts w:eastAsiaTheme="minorHAnsi"/>
          <w:lang w:eastAsia="en-US"/>
        </w:rPr>
        <w:t xml:space="preserve">четыре населенных пункта с общей численностью населения 3012 человек. </w:t>
      </w:r>
    </w:p>
    <w:p w:rsidR="005C5643" w:rsidRPr="005C5643" w:rsidRDefault="005C5643" w:rsidP="005C5643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5C5643">
        <w:rPr>
          <w:rFonts w:eastAsiaTheme="minorHAnsi"/>
          <w:lang w:eastAsia="en-US"/>
        </w:rPr>
        <w:t xml:space="preserve">Основные направления бюджетной и налоговой политики муниципального образования «Олонки» за 2014 год выполнены в соответствии с Бюджетным кодекса Российской Федерации, Решением Думы МО «Олонки» № 17 от 23 декабря 2013 года «О бюджете МО «Олонки» на 2014 год и плановый период» и </w:t>
      </w:r>
      <w:hyperlink r:id="rId8" w:history="1">
        <w:r w:rsidRPr="005C5643">
          <w:rPr>
            <w:rFonts w:eastAsiaTheme="minorHAnsi" w:cstheme="minorBidi"/>
            <w:color w:val="000080"/>
            <w:u w:val="single"/>
            <w:lang w:eastAsia="en-US"/>
          </w:rPr>
          <w:t>основным</w:t>
        </w:r>
      </w:hyperlink>
      <w:r w:rsidRPr="005C5643">
        <w:rPr>
          <w:rFonts w:eastAsiaTheme="minorHAnsi" w:cstheme="minorBidi"/>
          <w:lang w:eastAsia="en-US"/>
        </w:rPr>
        <w:t xml:space="preserve"> направлениям </w:t>
      </w:r>
      <w:r w:rsidRPr="005C5643">
        <w:rPr>
          <w:rFonts w:eastAsiaTheme="minorHAnsi"/>
          <w:lang w:eastAsia="en-US"/>
        </w:rPr>
        <w:t xml:space="preserve"> налоговой и бюджетной  политики Российской Федерации. </w:t>
      </w:r>
      <w:proofErr w:type="gramEnd"/>
    </w:p>
    <w:p w:rsidR="005C5643" w:rsidRPr="005C5643" w:rsidRDefault="005C5643" w:rsidP="005C5643">
      <w:pPr>
        <w:ind w:firstLine="709"/>
        <w:jc w:val="both"/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t xml:space="preserve">Доход бюджета МО «Олонки» в 2014 году составил – 15719,2 тыс. руб., т.е. 99% планового годового назначения. </w:t>
      </w:r>
      <w:proofErr w:type="gramStart"/>
      <w:r w:rsidRPr="005C5643">
        <w:rPr>
          <w:rFonts w:eastAsiaTheme="minorHAnsi"/>
          <w:lang w:eastAsia="en-US"/>
        </w:rPr>
        <w:t>План по поступлению собственных доходов выполнен на 100%, поступления составили – 7161,6 тыс. руб</w:t>
      </w:r>
      <w:r w:rsidRPr="005C5643">
        <w:rPr>
          <w:rFonts w:eastAsiaTheme="minorHAnsi"/>
          <w:color w:val="FF0000"/>
          <w:lang w:eastAsia="en-US"/>
        </w:rPr>
        <w:t xml:space="preserve">. </w:t>
      </w:r>
      <w:r w:rsidRPr="005C5643">
        <w:rPr>
          <w:rFonts w:eastAsiaTheme="minorHAnsi"/>
          <w:lang w:eastAsia="en-US"/>
        </w:rPr>
        <w:t>Безвозмездным поступления из областного  и федерального бюджетов  -  8557,6 тыс. рублей (исполнение - 98%)</w:t>
      </w:r>
      <w:r w:rsidRPr="005C5643">
        <w:rPr>
          <w:rFonts w:eastAsiaTheme="minorHAnsi"/>
          <w:color w:val="FF0000"/>
          <w:lang w:eastAsia="en-US"/>
        </w:rPr>
        <w:t>.</w:t>
      </w:r>
      <w:r w:rsidRPr="005C5643">
        <w:rPr>
          <w:rFonts w:eastAsiaTheme="minorHAnsi"/>
          <w:lang w:eastAsia="en-US"/>
        </w:rPr>
        <w:t xml:space="preserve"> </w:t>
      </w:r>
      <w:proofErr w:type="gramEnd"/>
    </w:p>
    <w:p w:rsidR="005C5643" w:rsidRPr="005C5643" w:rsidRDefault="005C5643" w:rsidP="005C5643">
      <w:pPr>
        <w:ind w:firstLine="709"/>
        <w:jc w:val="both"/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t>В разрезе поступлений это выглядит следующим образом:</w:t>
      </w:r>
    </w:p>
    <w:p w:rsidR="005C5643" w:rsidRPr="005C5643" w:rsidRDefault="005C5643" w:rsidP="005C5643">
      <w:pPr>
        <w:ind w:firstLine="709"/>
        <w:jc w:val="both"/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t>1. Аренда земельных участков – 2013 г. – 503,03  тыс. руб. 2014 г. – 765,7</w:t>
      </w:r>
    </w:p>
    <w:p w:rsidR="005C5643" w:rsidRPr="005C5643" w:rsidRDefault="005C5643" w:rsidP="005C5643">
      <w:pPr>
        <w:ind w:firstLine="709"/>
        <w:jc w:val="both"/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t>2. продажа земельных участков – 2013 г. – 701,28 тыс. руб. 2014 г. – 1859,2 тыс. руб.</w:t>
      </w:r>
    </w:p>
    <w:p w:rsidR="005C5643" w:rsidRPr="005C5643" w:rsidRDefault="005C5643" w:rsidP="005C5643">
      <w:pPr>
        <w:ind w:firstLine="709"/>
        <w:jc w:val="both"/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t>3. Поступление на доходы физических лиц (НДФЛ) - 2013 г. – 1321,5тыс. руб. 2014 г. – 1389,1 тыс. руб.</w:t>
      </w:r>
    </w:p>
    <w:p w:rsidR="005C5643" w:rsidRPr="005C5643" w:rsidRDefault="005C5643" w:rsidP="005C5643">
      <w:pPr>
        <w:ind w:firstLine="709"/>
        <w:jc w:val="both"/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t>4. Поступление налога на имущество физических лиц - 2013 г. – 75,9 тыс. руб. 2014 г. – 46,1 тыс. руб.</w:t>
      </w:r>
    </w:p>
    <w:p w:rsidR="005C5643" w:rsidRPr="005C5643" w:rsidRDefault="005C5643" w:rsidP="005C5643">
      <w:pPr>
        <w:ind w:firstLine="709"/>
        <w:jc w:val="both"/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t>5. Поступление земельного налога - 2013 г. – 1650,8 тыс. руб. 2014 г. – 1682,1 тыс. руб.</w:t>
      </w:r>
    </w:p>
    <w:p w:rsidR="005C5643" w:rsidRPr="005C5643" w:rsidRDefault="005C5643" w:rsidP="005C5643">
      <w:pPr>
        <w:ind w:firstLine="709"/>
        <w:jc w:val="both"/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t xml:space="preserve">6. </w:t>
      </w:r>
      <w:proofErr w:type="gramStart"/>
      <w:r w:rsidRPr="005C5643">
        <w:rPr>
          <w:rFonts w:eastAsiaTheme="minorHAnsi"/>
          <w:lang w:eastAsia="en-US"/>
        </w:rPr>
        <w:t>Поступление по программе «Народные инициативы» в 2013 году поступило из областного бюджета – 1430 тыс. руб., в 2014 году – 962,5 тыс. руб. в 2015 году – 640 тыс. руб.</w:t>
      </w:r>
      <w:proofErr w:type="gramEnd"/>
    </w:p>
    <w:p w:rsidR="005C5643" w:rsidRPr="005C5643" w:rsidRDefault="005C5643" w:rsidP="005C5643">
      <w:pPr>
        <w:ind w:firstLine="709"/>
        <w:jc w:val="both"/>
        <w:rPr>
          <w:rFonts w:eastAsia="Calibri"/>
          <w:lang w:eastAsia="en-US"/>
        </w:rPr>
      </w:pPr>
      <w:proofErr w:type="gramStart"/>
      <w:r w:rsidRPr="005C5643">
        <w:rPr>
          <w:rFonts w:eastAsia="Calibri"/>
          <w:lang w:eastAsia="en-US"/>
        </w:rPr>
        <w:t xml:space="preserve">Расходы бюджета составили – </w:t>
      </w:r>
      <w:r w:rsidRPr="005C5643">
        <w:rPr>
          <w:rFonts w:eastAsia="Calibri"/>
          <w:color w:val="FF0000"/>
          <w:lang w:eastAsia="en-US"/>
        </w:rPr>
        <w:t>15097,6</w:t>
      </w:r>
      <w:r w:rsidRPr="005C5643">
        <w:rPr>
          <w:rFonts w:eastAsia="Calibri"/>
          <w:lang w:eastAsia="en-US"/>
        </w:rPr>
        <w:t xml:space="preserve"> тыс. руб. основные направления расходов – </w:t>
      </w:r>
      <w:r w:rsidRPr="005C5643">
        <w:rPr>
          <w:rFonts w:eastAsiaTheme="minorHAnsi"/>
          <w:lang w:eastAsia="en-US"/>
        </w:rPr>
        <w:t>выполнение полномочий администрации</w:t>
      </w:r>
      <w:r w:rsidRPr="005C5643">
        <w:rPr>
          <w:rFonts w:eastAsia="Calibri"/>
          <w:lang w:eastAsia="en-US"/>
        </w:rPr>
        <w:t xml:space="preserve"> – </w:t>
      </w:r>
      <w:r w:rsidRPr="005C5643">
        <w:rPr>
          <w:rFonts w:eastAsia="Calibri"/>
          <w:color w:val="FF0000"/>
          <w:lang w:eastAsia="en-US"/>
        </w:rPr>
        <w:t>4174,8</w:t>
      </w:r>
      <w:r w:rsidRPr="005C5643">
        <w:rPr>
          <w:rFonts w:eastAsia="Calibri"/>
          <w:lang w:eastAsia="en-US"/>
        </w:rPr>
        <w:t xml:space="preserve"> тыс. руб., оплата за потребленную электроэнергию – </w:t>
      </w:r>
      <w:r w:rsidRPr="005C5643">
        <w:rPr>
          <w:rFonts w:eastAsia="Calibri"/>
          <w:b/>
          <w:lang w:eastAsia="en-US"/>
        </w:rPr>
        <w:t>799,9</w:t>
      </w:r>
      <w:r w:rsidRPr="005C5643">
        <w:rPr>
          <w:rFonts w:eastAsia="Calibri"/>
          <w:lang w:eastAsia="en-US"/>
        </w:rPr>
        <w:t xml:space="preserve"> тыс. рублей, безвозмездные перечисления бюджетным учреждениям </w:t>
      </w:r>
      <w:r w:rsidRPr="005C5643">
        <w:rPr>
          <w:rFonts w:eastAsia="Calibri"/>
          <w:u w:val="single"/>
          <w:lang w:eastAsia="en-US"/>
        </w:rPr>
        <w:t>на выплату заработной платы</w:t>
      </w:r>
      <w:r w:rsidRPr="005C5643">
        <w:rPr>
          <w:rFonts w:eastAsia="Calibri"/>
          <w:lang w:eastAsia="en-US"/>
        </w:rPr>
        <w:t xml:space="preserve"> составили </w:t>
      </w:r>
      <w:r w:rsidRPr="005C5643">
        <w:rPr>
          <w:rFonts w:eastAsia="Calibri"/>
          <w:color w:val="FF0000"/>
          <w:lang w:eastAsia="en-US"/>
        </w:rPr>
        <w:t>6535,7</w:t>
      </w:r>
      <w:r w:rsidRPr="005C5643">
        <w:rPr>
          <w:rFonts w:eastAsia="Calibri"/>
          <w:lang w:eastAsia="en-US"/>
        </w:rPr>
        <w:t xml:space="preserve"> тыс. руб. (в том числе собственные средства – </w:t>
      </w:r>
      <w:r w:rsidRPr="005C5643">
        <w:rPr>
          <w:rFonts w:eastAsia="Calibri"/>
          <w:color w:val="FF0000"/>
          <w:lang w:eastAsia="en-US"/>
        </w:rPr>
        <w:t>3013</w:t>
      </w:r>
      <w:r w:rsidRPr="005C5643">
        <w:rPr>
          <w:rFonts w:eastAsia="Calibri"/>
          <w:lang w:eastAsia="en-US"/>
        </w:rPr>
        <w:t xml:space="preserve"> тыс. руб.).</w:t>
      </w:r>
      <w:proofErr w:type="gramEnd"/>
    </w:p>
    <w:p w:rsidR="005C5643" w:rsidRPr="005C5643" w:rsidRDefault="005C5643" w:rsidP="005C5643">
      <w:pPr>
        <w:ind w:firstLine="709"/>
        <w:jc w:val="both"/>
        <w:rPr>
          <w:rFonts w:eastAsiaTheme="minorHAnsi"/>
          <w:lang w:eastAsia="en-US"/>
        </w:rPr>
      </w:pPr>
    </w:p>
    <w:p w:rsidR="005C5643" w:rsidRPr="005C5643" w:rsidRDefault="005C5643" w:rsidP="005C5643">
      <w:pPr>
        <w:ind w:firstLine="709"/>
        <w:jc w:val="both"/>
        <w:rPr>
          <w:rFonts w:eastAsiaTheme="minorHAnsi" w:cstheme="minorBidi"/>
          <w:lang w:eastAsia="en-US"/>
        </w:rPr>
      </w:pPr>
      <w:r w:rsidRPr="005C5643">
        <w:rPr>
          <w:rFonts w:eastAsiaTheme="minorHAnsi" w:cstheme="minorBidi"/>
          <w:lang w:eastAsia="en-US"/>
        </w:rPr>
        <w:t xml:space="preserve">В соответствии с Указом Президента РФ от 07.05.2012 г. № 597 «О мероприятиях по реализации государственной социальной политики», проводятся мероприятия по поэтапному повышению заработной платы работников учреждений культуры. Данные мероприятия выполнены в полном объеме. </w:t>
      </w:r>
    </w:p>
    <w:p w:rsidR="005C5643" w:rsidRPr="005C5643" w:rsidRDefault="005C5643" w:rsidP="005C5643">
      <w:pPr>
        <w:ind w:firstLine="709"/>
        <w:jc w:val="both"/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t>В 2014 году по программе «Народные инициативы» выполнены мероприятии на общую сумму 962,5 тыс. руб. в том числе:</w:t>
      </w:r>
    </w:p>
    <w:p w:rsidR="005C5643" w:rsidRPr="005C5643" w:rsidRDefault="005C5643" w:rsidP="005C5643">
      <w:pPr>
        <w:numPr>
          <w:ilvl w:val="0"/>
          <w:numId w:val="7"/>
        </w:numPr>
        <w:contextualSpacing/>
        <w:jc w:val="both"/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t>Ремонт ограждения стадиона МО «Олонки» - 250 тыс. руб.</w:t>
      </w:r>
    </w:p>
    <w:p w:rsidR="005C5643" w:rsidRPr="005C5643" w:rsidRDefault="005C5643" w:rsidP="005C5643">
      <w:pPr>
        <w:numPr>
          <w:ilvl w:val="0"/>
          <w:numId w:val="7"/>
        </w:numPr>
        <w:contextualSpacing/>
        <w:jc w:val="both"/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t>Приобретение трактора и навесного оборудования</w:t>
      </w:r>
    </w:p>
    <w:p w:rsidR="005C5643" w:rsidRPr="005C5643" w:rsidRDefault="005C5643" w:rsidP="005C5643">
      <w:pPr>
        <w:ind w:firstLine="709"/>
        <w:jc w:val="both"/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t xml:space="preserve">По долгосрочной целевой программе «Развитие автомобильных дорог местного и межмуниципального значения» освоено 500 тыс. руб. в том числе </w:t>
      </w:r>
      <w:proofErr w:type="spellStart"/>
      <w:r w:rsidRPr="005C5643">
        <w:rPr>
          <w:rFonts w:eastAsiaTheme="minorHAnsi"/>
          <w:lang w:eastAsia="en-US"/>
        </w:rPr>
        <w:t>софинансирование</w:t>
      </w:r>
      <w:proofErr w:type="spellEnd"/>
      <w:r w:rsidRPr="005C5643">
        <w:rPr>
          <w:rFonts w:eastAsiaTheme="minorHAnsi"/>
          <w:lang w:eastAsia="en-US"/>
        </w:rPr>
        <w:t xml:space="preserve"> из местного бюджета – </w:t>
      </w:r>
      <w:r w:rsidRPr="005C5643">
        <w:rPr>
          <w:rFonts w:eastAsiaTheme="minorHAnsi"/>
          <w:color w:val="FF0000"/>
          <w:lang w:eastAsia="en-US"/>
        </w:rPr>
        <w:t>47</w:t>
      </w:r>
      <w:r w:rsidRPr="005C5643">
        <w:rPr>
          <w:rFonts w:eastAsiaTheme="minorHAnsi"/>
          <w:lang w:eastAsia="en-US"/>
        </w:rPr>
        <w:t xml:space="preserve"> тыс. руб. отремонтирована дорога по ул. Школьная </w:t>
      </w:r>
      <w:proofErr w:type="gramStart"/>
      <w:r w:rsidRPr="005C5643">
        <w:rPr>
          <w:rFonts w:eastAsiaTheme="minorHAnsi"/>
          <w:lang w:eastAsia="en-US"/>
        </w:rPr>
        <w:t>в</w:t>
      </w:r>
      <w:proofErr w:type="gramEnd"/>
      <w:r w:rsidRPr="005C5643">
        <w:rPr>
          <w:rFonts w:eastAsiaTheme="minorHAnsi"/>
          <w:lang w:eastAsia="en-US"/>
        </w:rPr>
        <w:t xml:space="preserve"> с. Олонки</w:t>
      </w:r>
    </w:p>
    <w:p w:rsidR="005C5643" w:rsidRPr="005C5643" w:rsidRDefault="005C5643" w:rsidP="005C5643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5C5643">
        <w:rPr>
          <w:rFonts w:eastAsiaTheme="minorHAnsi"/>
          <w:lang w:eastAsia="en-US"/>
        </w:rPr>
        <w:lastRenderedPageBreak/>
        <w:t xml:space="preserve">Также МО «Олонки» с 2012 года по 2014 год участвовало в долгосрочной целевой программе «100 модельных домой </w:t>
      </w:r>
      <w:proofErr w:type="spellStart"/>
      <w:r w:rsidRPr="005C5643">
        <w:rPr>
          <w:rFonts w:eastAsiaTheme="minorHAnsi"/>
          <w:lang w:eastAsia="en-US"/>
        </w:rPr>
        <w:t>Приангарья</w:t>
      </w:r>
      <w:proofErr w:type="spellEnd"/>
      <w:r w:rsidRPr="005C5643">
        <w:rPr>
          <w:rFonts w:eastAsiaTheme="minorHAnsi"/>
          <w:lang w:eastAsia="en-US"/>
        </w:rPr>
        <w:t xml:space="preserve">» финансирование из областного бюджета составило 3 млн. руб. собственных средств 1 млн. 26 тыс. Средства </w:t>
      </w:r>
      <w:proofErr w:type="spellStart"/>
      <w:r w:rsidRPr="005C5643">
        <w:rPr>
          <w:rFonts w:eastAsiaTheme="minorHAnsi"/>
          <w:lang w:eastAsia="en-US"/>
        </w:rPr>
        <w:t>софинансирование</w:t>
      </w:r>
      <w:proofErr w:type="spellEnd"/>
      <w:r w:rsidRPr="005C5643">
        <w:rPr>
          <w:rFonts w:eastAsiaTheme="minorHAnsi"/>
          <w:lang w:eastAsia="en-US"/>
        </w:rPr>
        <w:t xml:space="preserve">  поселения затрачены на ремонт здания СКЦ, а областные средства были использованы на приобретение оборудования. 2014 году финансирование из областного бюджета поступило 1 млн. руб. из местного</w:t>
      </w:r>
      <w:proofErr w:type="gramEnd"/>
      <w:r w:rsidRPr="005C5643">
        <w:rPr>
          <w:rFonts w:eastAsiaTheme="minorHAnsi"/>
          <w:lang w:eastAsia="en-US"/>
        </w:rPr>
        <w:t xml:space="preserve"> бюджета 250 тыс. руб. </w:t>
      </w:r>
    </w:p>
    <w:p w:rsidR="005C5643" w:rsidRPr="005C5643" w:rsidRDefault="005C5643" w:rsidP="005C5643">
      <w:pPr>
        <w:ind w:firstLine="709"/>
        <w:jc w:val="both"/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t>По программе «Социальное развитие села» 3-м молодым семьям из МО «Олонки» были предоставлены социальные выплаты на строительства жилья.</w:t>
      </w:r>
    </w:p>
    <w:p w:rsidR="005C5643" w:rsidRPr="005C5643" w:rsidRDefault="005C5643" w:rsidP="005C5643">
      <w:pPr>
        <w:numPr>
          <w:ilvl w:val="0"/>
          <w:numId w:val="6"/>
        </w:numPr>
        <w:contextualSpacing/>
        <w:jc w:val="both"/>
        <w:rPr>
          <w:rFonts w:eastAsiaTheme="minorHAnsi"/>
          <w:b/>
          <w:lang w:eastAsia="en-US"/>
        </w:rPr>
      </w:pPr>
      <w:r w:rsidRPr="005C5643">
        <w:rPr>
          <w:rFonts w:eastAsiaTheme="minorHAnsi"/>
          <w:b/>
          <w:lang w:eastAsia="en-US"/>
        </w:rPr>
        <w:t xml:space="preserve">Земельные правоотношения. </w:t>
      </w:r>
    </w:p>
    <w:p w:rsidR="005C5643" w:rsidRPr="005C5643" w:rsidRDefault="005C5643" w:rsidP="005C5643">
      <w:pPr>
        <w:ind w:firstLine="709"/>
        <w:jc w:val="both"/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t xml:space="preserve">В 2014 году гражданами было оформлено в собственность 245 земельных участков и 64 жилых помещений.  </w:t>
      </w:r>
    </w:p>
    <w:p w:rsidR="005C5643" w:rsidRPr="005C5643" w:rsidRDefault="005C5643" w:rsidP="005C5643">
      <w:pPr>
        <w:ind w:firstLine="709"/>
        <w:jc w:val="both"/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t xml:space="preserve">По состоянию на 01.07.2015 на территории МО «Олонки» из общего количества домовладений (989 – шт.) оформлено в собственность практически более 80% земельных участков и жилых помещений. </w:t>
      </w:r>
    </w:p>
    <w:p w:rsidR="005C5643" w:rsidRPr="005C5643" w:rsidRDefault="005C5643" w:rsidP="005C5643">
      <w:pPr>
        <w:ind w:firstLine="709"/>
        <w:jc w:val="both"/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t xml:space="preserve">В текущем году активизировалась работа по оформлению в аренду и в собственность граждан сельскохозяйственных земель под сенокосные угодья, на данный момент </w:t>
      </w:r>
      <w:r w:rsidR="00DA26C7" w:rsidRPr="005C5643">
        <w:rPr>
          <w:rFonts w:eastAsiaTheme="minorHAnsi"/>
          <w:lang w:eastAsia="en-US"/>
        </w:rPr>
        <w:t>замежёвано</w:t>
      </w:r>
      <w:r w:rsidRPr="005C5643">
        <w:rPr>
          <w:rFonts w:eastAsiaTheme="minorHAnsi"/>
          <w:lang w:eastAsia="en-US"/>
        </w:rPr>
        <w:t xml:space="preserve"> под сенокосы более 40 га.</w:t>
      </w:r>
    </w:p>
    <w:p w:rsidR="005C5643" w:rsidRPr="005C5643" w:rsidRDefault="005C5643" w:rsidP="005C5643">
      <w:pPr>
        <w:ind w:firstLine="708"/>
        <w:jc w:val="both"/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t xml:space="preserve">Приоритетным направлением является оформление прав на земли сельскохозяйственного назначения как сельскохозяйственными предприятиями, гражданами, крестьянско-фермерскими хозяйствами так муниципальным образованием на невостребованные земельные доли. За 2014 год муниципальным образованием было оформлено в судебном порядке 113 долей. За прошедший год и 1 первое полугодие 2015 года КФХ приобретено в собственность 102 доли общей площадью 785,4 Иркутский </w:t>
      </w:r>
      <w:proofErr w:type="spellStart"/>
      <w:r w:rsidRPr="005C5643">
        <w:rPr>
          <w:rFonts w:eastAsiaTheme="minorHAnsi"/>
          <w:lang w:eastAsia="en-US"/>
        </w:rPr>
        <w:t>масложиркомбинат</w:t>
      </w:r>
      <w:proofErr w:type="spellEnd"/>
      <w:r w:rsidRPr="005C5643">
        <w:rPr>
          <w:rFonts w:eastAsiaTheme="minorHAnsi"/>
          <w:lang w:eastAsia="en-US"/>
        </w:rPr>
        <w:t xml:space="preserve"> приобрел в собственность у граждан 236 земельных долей общей площадью 1817,2 га</w:t>
      </w:r>
      <w:proofErr w:type="gramStart"/>
      <w:r w:rsidRPr="005C5643">
        <w:rPr>
          <w:rFonts w:eastAsiaTheme="minorHAnsi"/>
          <w:lang w:eastAsia="en-US"/>
        </w:rPr>
        <w:t>.</w:t>
      </w:r>
      <w:proofErr w:type="gramEnd"/>
      <w:r w:rsidRPr="005C5643">
        <w:rPr>
          <w:rFonts w:eastAsiaTheme="minorHAnsi"/>
          <w:lang w:eastAsia="en-US"/>
        </w:rPr>
        <w:t xml:space="preserve"> </w:t>
      </w:r>
      <w:proofErr w:type="gramStart"/>
      <w:r w:rsidRPr="005C5643">
        <w:rPr>
          <w:rFonts w:eastAsiaTheme="minorHAnsi"/>
          <w:lang w:eastAsia="en-US"/>
        </w:rPr>
        <w:t>и</w:t>
      </w:r>
      <w:proofErr w:type="gramEnd"/>
      <w:r w:rsidRPr="005C5643">
        <w:rPr>
          <w:rFonts w:eastAsiaTheme="minorHAnsi"/>
          <w:lang w:eastAsia="en-US"/>
        </w:rPr>
        <w:t xml:space="preserve"> 30 долей на 01.07.2015 г. общей площадью 231 га.</w:t>
      </w:r>
    </w:p>
    <w:p w:rsidR="005C5643" w:rsidRPr="005C5643" w:rsidRDefault="005C5643" w:rsidP="005C5643">
      <w:pPr>
        <w:ind w:firstLine="708"/>
        <w:jc w:val="both"/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t>За 2013 год заключено 22 договора социального найма, в 2014 году 49 договоров, указанные договора заключаются с гражданами для последующего оформления жилых помещений и для оформления социальных выплат. По состоянию на 01.07.2015 года заключено 57 договоров социального найма.</w:t>
      </w:r>
    </w:p>
    <w:p w:rsidR="005C5643" w:rsidRPr="005C5643" w:rsidRDefault="005C5643" w:rsidP="005C5643">
      <w:pPr>
        <w:ind w:firstLine="708"/>
        <w:jc w:val="center"/>
        <w:rPr>
          <w:rFonts w:eastAsiaTheme="minorHAnsi"/>
          <w:b/>
          <w:lang w:eastAsia="en-US"/>
        </w:rPr>
      </w:pPr>
    </w:p>
    <w:p w:rsidR="005C5643" w:rsidRPr="005C5643" w:rsidRDefault="005C5643" w:rsidP="005C5643">
      <w:pPr>
        <w:ind w:firstLine="708"/>
        <w:jc w:val="center"/>
        <w:rPr>
          <w:rFonts w:eastAsiaTheme="minorHAnsi"/>
          <w:b/>
          <w:lang w:eastAsia="en-US"/>
        </w:rPr>
      </w:pPr>
      <w:r w:rsidRPr="005C5643">
        <w:rPr>
          <w:rFonts w:eastAsiaTheme="minorHAnsi"/>
          <w:b/>
          <w:lang w:eastAsia="en-US"/>
        </w:rPr>
        <w:t>В области административной работы и предоставления муниципальных услуг.</w:t>
      </w:r>
    </w:p>
    <w:p w:rsidR="005C5643" w:rsidRPr="005C5643" w:rsidRDefault="005C5643" w:rsidP="005C5643">
      <w:pPr>
        <w:ind w:firstLine="708"/>
        <w:jc w:val="center"/>
        <w:rPr>
          <w:rFonts w:eastAsiaTheme="minorHAnsi"/>
          <w:b/>
          <w:lang w:eastAsia="en-US"/>
        </w:rPr>
      </w:pPr>
    </w:p>
    <w:p w:rsidR="005C5643" w:rsidRPr="005C5643" w:rsidRDefault="005C5643" w:rsidP="005C5643">
      <w:pPr>
        <w:rPr>
          <w:rFonts w:eastAsiaTheme="minorHAnsi" w:cstheme="minorBidi"/>
          <w:b/>
          <w:u w:val="single"/>
          <w:lang w:eastAsia="en-US"/>
        </w:rPr>
      </w:pPr>
      <w:r w:rsidRPr="005C5643">
        <w:rPr>
          <w:rFonts w:eastAsiaTheme="minorHAnsi" w:cstheme="minorBidi"/>
          <w:b/>
          <w:u w:val="single"/>
          <w:lang w:eastAsia="en-US"/>
        </w:rPr>
        <w:t>1.  Заседания Думы МО  «Олонки» третьего созыва</w:t>
      </w:r>
    </w:p>
    <w:p w:rsidR="005C5643" w:rsidRPr="005C5643" w:rsidRDefault="005C5643" w:rsidP="005C5643">
      <w:pPr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t>2013 год – 4 заседания, принято – 22 решения;</w:t>
      </w:r>
    </w:p>
    <w:p w:rsidR="005C5643" w:rsidRPr="005C5643" w:rsidRDefault="005C5643" w:rsidP="005C5643">
      <w:pPr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t>2014 год – 11 заседаний, принято – 42 решения;</w:t>
      </w:r>
    </w:p>
    <w:p w:rsidR="005C5643" w:rsidRPr="005C5643" w:rsidRDefault="005C5643" w:rsidP="005C5643">
      <w:pPr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t>2015 год – 4 заседания, принято – 27 решений.</w:t>
      </w:r>
    </w:p>
    <w:p w:rsidR="005C5643" w:rsidRPr="005C5643" w:rsidRDefault="005C5643" w:rsidP="005C5643">
      <w:pPr>
        <w:rPr>
          <w:rFonts w:eastAsiaTheme="minorHAnsi"/>
          <w:b/>
          <w:u w:val="single"/>
          <w:lang w:eastAsia="en-US"/>
        </w:rPr>
      </w:pPr>
      <w:r w:rsidRPr="005C5643">
        <w:rPr>
          <w:rFonts w:eastAsiaTheme="minorHAnsi"/>
          <w:b/>
          <w:u w:val="single"/>
          <w:lang w:eastAsia="en-US"/>
        </w:rPr>
        <w:t>2. Постоянно действующие комиссии</w:t>
      </w:r>
    </w:p>
    <w:p w:rsidR="005C5643" w:rsidRPr="005C5643" w:rsidRDefault="005C5643" w:rsidP="005C5643">
      <w:pPr>
        <w:rPr>
          <w:rFonts w:eastAsiaTheme="minorHAnsi"/>
          <w:i/>
          <w:u w:val="single"/>
          <w:lang w:eastAsia="en-US"/>
        </w:rPr>
      </w:pPr>
      <w:r w:rsidRPr="005C5643">
        <w:rPr>
          <w:rFonts w:eastAsiaTheme="minorHAnsi"/>
          <w:i/>
          <w:u w:val="single"/>
          <w:lang w:eastAsia="en-US"/>
        </w:rPr>
        <w:t>Совет профилактики:</w:t>
      </w:r>
    </w:p>
    <w:p w:rsidR="005C5643" w:rsidRPr="005C5643" w:rsidRDefault="005C5643" w:rsidP="005C5643">
      <w:pPr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t xml:space="preserve"> 2014 год – 1 заседание</w:t>
      </w:r>
    </w:p>
    <w:p w:rsidR="005C5643" w:rsidRPr="005C5643" w:rsidRDefault="005C5643" w:rsidP="005C5643">
      <w:pPr>
        <w:rPr>
          <w:rFonts w:eastAsiaTheme="minorHAnsi"/>
          <w:i/>
          <w:u w:val="single"/>
          <w:lang w:eastAsia="en-US"/>
        </w:rPr>
      </w:pPr>
      <w:r w:rsidRPr="005C5643">
        <w:rPr>
          <w:rFonts w:eastAsiaTheme="minorHAnsi"/>
          <w:i/>
          <w:u w:val="single"/>
          <w:lang w:eastAsia="en-US"/>
        </w:rPr>
        <w:t>Координационный совет:</w:t>
      </w:r>
    </w:p>
    <w:p w:rsidR="005C5643" w:rsidRPr="005C5643" w:rsidRDefault="005C5643" w:rsidP="005C5643">
      <w:pPr>
        <w:rPr>
          <w:rFonts w:eastAsiaTheme="minorHAnsi" w:cstheme="minorBidi"/>
          <w:lang w:eastAsia="en-US"/>
        </w:rPr>
      </w:pPr>
      <w:r w:rsidRPr="005C5643">
        <w:rPr>
          <w:rFonts w:eastAsiaTheme="minorHAnsi" w:cstheme="minorBidi"/>
          <w:lang w:eastAsia="en-US"/>
        </w:rPr>
        <w:t>2014 год – 1 заседание</w:t>
      </w:r>
    </w:p>
    <w:p w:rsidR="005C5643" w:rsidRPr="005C5643" w:rsidRDefault="005C5643" w:rsidP="005C5643">
      <w:pPr>
        <w:rPr>
          <w:rFonts w:eastAsiaTheme="minorHAnsi" w:cstheme="minorBidi"/>
          <w:i/>
          <w:u w:val="single"/>
          <w:lang w:eastAsia="en-US"/>
        </w:rPr>
      </w:pPr>
      <w:r w:rsidRPr="005C5643">
        <w:rPr>
          <w:rFonts w:eastAsiaTheme="minorHAnsi" w:cstheme="minorBidi"/>
          <w:i/>
          <w:u w:val="single"/>
          <w:lang w:eastAsia="en-US"/>
        </w:rPr>
        <w:t>Комиссия по делам несовершеннолетних:</w:t>
      </w:r>
    </w:p>
    <w:p w:rsidR="005C5643" w:rsidRPr="005C5643" w:rsidRDefault="005C5643" w:rsidP="005C5643">
      <w:pPr>
        <w:rPr>
          <w:rFonts w:eastAsiaTheme="minorHAnsi" w:cstheme="minorBidi"/>
          <w:lang w:eastAsia="en-US"/>
        </w:rPr>
      </w:pPr>
      <w:r w:rsidRPr="005C5643">
        <w:rPr>
          <w:rFonts w:eastAsiaTheme="minorHAnsi" w:cstheme="minorBidi"/>
          <w:lang w:eastAsia="en-US"/>
        </w:rPr>
        <w:t xml:space="preserve">2014 год – 3 заседания с приглашенными лицами и 4 </w:t>
      </w:r>
      <w:proofErr w:type="gramStart"/>
      <w:r w:rsidRPr="005C5643">
        <w:rPr>
          <w:rFonts w:eastAsiaTheme="minorHAnsi" w:cstheme="minorBidi"/>
          <w:lang w:eastAsia="en-US"/>
        </w:rPr>
        <w:t>выездных</w:t>
      </w:r>
      <w:proofErr w:type="gramEnd"/>
      <w:r w:rsidRPr="005C5643">
        <w:rPr>
          <w:rFonts w:eastAsiaTheme="minorHAnsi" w:cstheme="minorBidi"/>
          <w:lang w:eastAsia="en-US"/>
        </w:rPr>
        <w:t xml:space="preserve"> комиссии по адресам.</w:t>
      </w:r>
    </w:p>
    <w:p w:rsidR="005C5643" w:rsidRPr="005C5643" w:rsidRDefault="005C5643" w:rsidP="005C5643">
      <w:pPr>
        <w:rPr>
          <w:rFonts w:eastAsiaTheme="minorHAnsi" w:cstheme="minorBidi"/>
          <w:lang w:eastAsia="en-US"/>
        </w:rPr>
      </w:pPr>
      <w:r w:rsidRPr="005C5643">
        <w:rPr>
          <w:rFonts w:eastAsiaTheme="minorHAnsi" w:cstheme="minorBidi"/>
          <w:lang w:eastAsia="en-US"/>
        </w:rPr>
        <w:t xml:space="preserve">2015 год 1 заседание с приглашенными лицами и 2 </w:t>
      </w:r>
      <w:proofErr w:type="gramStart"/>
      <w:r w:rsidRPr="005C5643">
        <w:rPr>
          <w:rFonts w:eastAsiaTheme="minorHAnsi" w:cstheme="minorBidi"/>
          <w:lang w:eastAsia="en-US"/>
        </w:rPr>
        <w:t>выездных</w:t>
      </w:r>
      <w:proofErr w:type="gramEnd"/>
      <w:r w:rsidRPr="005C5643">
        <w:rPr>
          <w:rFonts w:eastAsiaTheme="minorHAnsi" w:cstheme="minorBidi"/>
          <w:lang w:eastAsia="en-US"/>
        </w:rPr>
        <w:t xml:space="preserve"> комиссии по адресам.</w:t>
      </w:r>
    </w:p>
    <w:p w:rsidR="005C5643" w:rsidRPr="005C5643" w:rsidRDefault="005C5643" w:rsidP="005C5643">
      <w:pPr>
        <w:rPr>
          <w:rFonts w:eastAsiaTheme="minorHAnsi" w:cstheme="minorBidi"/>
          <w:i/>
          <w:u w:val="single"/>
          <w:lang w:eastAsia="en-US"/>
        </w:rPr>
      </w:pPr>
      <w:r w:rsidRPr="005C5643">
        <w:rPr>
          <w:rFonts w:eastAsiaTheme="minorHAnsi" w:cstheme="minorBidi"/>
          <w:i/>
          <w:u w:val="single"/>
          <w:lang w:eastAsia="en-US"/>
        </w:rPr>
        <w:t>Административный совет:</w:t>
      </w:r>
    </w:p>
    <w:p w:rsidR="005C5643" w:rsidRPr="005C5643" w:rsidRDefault="005C5643" w:rsidP="005C5643">
      <w:pPr>
        <w:rPr>
          <w:rFonts w:eastAsiaTheme="minorHAnsi" w:cstheme="minorBidi"/>
          <w:lang w:eastAsia="en-US"/>
        </w:rPr>
      </w:pPr>
      <w:r w:rsidRPr="005C5643">
        <w:rPr>
          <w:rFonts w:eastAsiaTheme="minorHAnsi" w:cstheme="minorBidi"/>
          <w:lang w:eastAsia="en-US"/>
        </w:rPr>
        <w:t>2014 год – 5 заседаний;</w:t>
      </w:r>
    </w:p>
    <w:p w:rsidR="005C5643" w:rsidRPr="005C5643" w:rsidRDefault="005C5643" w:rsidP="005C5643">
      <w:pPr>
        <w:rPr>
          <w:rFonts w:eastAsiaTheme="minorHAnsi" w:cstheme="minorBidi"/>
          <w:lang w:eastAsia="en-US"/>
        </w:rPr>
      </w:pPr>
      <w:r w:rsidRPr="005C5643">
        <w:rPr>
          <w:rFonts w:eastAsiaTheme="minorHAnsi" w:cstheme="minorBidi"/>
          <w:lang w:eastAsia="en-US"/>
        </w:rPr>
        <w:t>2015 год – 5 заседаний.</w:t>
      </w:r>
    </w:p>
    <w:p w:rsidR="005C5643" w:rsidRPr="005C5643" w:rsidRDefault="005C5643" w:rsidP="005C5643">
      <w:pPr>
        <w:rPr>
          <w:rFonts w:eastAsiaTheme="minorHAnsi" w:cstheme="minorBidi"/>
          <w:b/>
          <w:i/>
          <w:u w:val="single"/>
          <w:lang w:eastAsia="en-US"/>
        </w:rPr>
      </w:pPr>
      <w:r w:rsidRPr="005C5643">
        <w:rPr>
          <w:rFonts w:eastAsiaTheme="minorHAnsi" w:cstheme="minorBidi"/>
          <w:b/>
          <w:i/>
          <w:u w:val="single"/>
          <w:lang w:eastAsia="en-US"/>
        </w:rPr>
        <w:t>3. Сходы граждан:</w:t>
      </w:r>
    </w:p>
    <w:p w:rsidR="005C5643" w:rsidRPr="005C5643" w:rsidRDefault="005C5643" w:rsidP="005C5643">
      <w:pPr>
        <w:rPr>
          <w:rFonts w:eastAsiaTheme="minorHAnsi" w:cstheme="minorBidi"/>
          <w:lang w:eastAsia="en-US"/>
        </w:rPr>
      </w:pPr>
      <w:r w:rsidRPr="005C5643">
        <w:rPr>
          <w:rFonts w:eastAsiaTheme="minorHAnsi" w:cstheme="minorBidi"/>
          <w:lang w:eastAsia="en-US"/>
        </w:rPr>
        <w:t>2014 год – 3 заседания по поселениям;</w:t>
      </w:r>
    </w:p>
    <w:p w:rsidR="005C5643" w:rsidRPr="005C5643" w:rsidRDefault="005C5643" w:rsidP="005C5643">
      <w:pPr>
        <w:rPr>
          <w:rFonts w:eastAsiaTheme="minorHAnsi" w:cstheme="minorBidi"/>
          <w:lang w:eastAsia="en-US"/>
        </w:rPr>
      </w:pPr>
      <w:proofErr w:type="gramStart"/>
      <w:r w:rsidRPr="005C5643">
        <w:rPr>
          <w:rFonts w:eastAsiaTheme="minorHAnsi" w:cstheme="minorBidi"/>
          <w:lang w:eastAsia="en-US"/>
        </w:rPr>
        <w:t>2015 год – 2 заседания по поселений, 3 схода с выездом по улицам.</w:t>
      </w:r>
      <w:proofErr w:type="gramEnd"/>
    </w:p>
    <w:p w:rsidR="005C5643" w:rsidRPr="005C5643" w:rsidRDefault="005C5643" w:rsidP="005C5643">
      <w:pPr>
        <w:jc w:val="both"/>
        <w:rPr>
          <w:rFonts w:eastAsiaTheme="minorHAnsi"/>
          <w:b/>
          <w:u w:val="single"/>
          <w:lang w:eastAsia="en-US"/>
        </w:rPr>
      </w:pPr>
      <w:r w:rsidRPr="005C5643">
        <w:rPr>
          <w:rFonts w:eastAsiaTheme="minorHAnsi"/>
          <w:b/>
          <w:u w:val="single"/>
          <w:lang w:eastAsia="en-US"/>
        </w:rPr>
        <w:t>4. Работа по Федеральной целевой программе «Устойчивое развитие сельских территорий на 2014-2017 годы и на период до 2020 года»:</w:t>
      </w:r>
    </w:p>
    <w:p w:rsidR="005C5643" w:rsidRPr="005C5643" w:rsidRDefault="005C5643" w:rsidP="005C5643">
      <w:pPr>
        <w:jc w:val="both"/>
        <w:rPr>
          <w:rFonts w:eastAsiaTheme="minorHAnsi"/>
          <w:i/>
          <w:u w:val="single"/>
          <w:lang w:eastAsia="en-US"/>
        </w:rPr>
      </w:pPr>
      <w:r w:rsidRPr="005C5643">
        <w:rPr>
          <w:rFonts w:eastAsiaTheme="minorHAnsi"/>
          <w:i/>
          <w:u w:val="single"/>
          <w:lang w:eastAsia="en-US"/>
        </w:rPr>
        <w:t>Признано семей, нуждающихся в улучшении жилищных условий:</w:t>
      </w:r>
    </w:p>
    <w:p w:rsidR="005C5643" w:rsidRPr="005C5643" w:rsidRDefault="005C5643" w:rsidP="005C5643">
      <w:pPr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t xml:space="preserve">2013 год – 3 семьи, из них 1 семья подала заверенные документы в отдел с/х </w:t>
      </w:r>
      <w:proofErr w:type="spellStart"/>
      <w:r w:rsidRPr="005C5643">
        <w:rPr>
          <w:rFonts w:eastAsiaTheme="minorHAnsi"/>
          <w:lang w:eastAsia="en-US"/>
        </w:rPr>
        <w:t>Боханского</w:t>
      </w:r>
      <w:proofErr w:type="spellEnd"/>
      <w:r w:rsidRPr="005C5643">
        <w:rPr>
          <w:rFonts w:eastAsiaTheme="minorHAnsi"/>
          <w:lang w:eastAsia="en-US"/>
        </w:rPr>
        <w:t xml:space="preserve"> района; </w:t>
      </w:r>
    </w:p>
    <w:p w:rsidR="005C5643" w:rsidRPr="005C5643" w:rsidRDefault="005C5643" w:rsidP="005C5643">
      <w:pPr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lastRenderedPageBreak/>
        <w:t xml:space="preserve">2014 год – 15 семей, из них 5 семей подала заверенные документы в отдел с/х </w:t>
      </w:r>
      <w:proofErr w:type="spellStart"/>
      <w:r w:rsidRPr="005C5643">
        <w:rPr>
          <w:rFonts w:eastAsiaTheme="minorHAnsi"/>
          <w:lang w:eastAsia="en-US"/>
        </w:rPr>
        <w:t>Боханского</w:t>
      </w:r>
      <w:proofErr w:type="spellEnd"/>
      <w:r w:rsidRPr="005C5643">
        <w:rPr>
          <w:rFonts w:eastAsiaTheme="minorHAnsi"/>
          <w:lang w:eastAsia="en-US"/>
        </w:rPr>
        <w:t xml:space="preserve"> района; </w:t>
      </w:r>
    </w:p>
    <w:p w:rsidR="005C5643" w:rsidRPr="005C5643" w:rsidRDefault="005C5643" w:rsidP="005C5643">
      <w:pPr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t>2015 год – 1 семья.</w:t>
      </w:r>
    </w:p>
    <w:p w:rsidR="005C5643" w:rsidRPr="005C5643" w:rsidRDefault="005C5643" w:rsidP="005C5643">
      <w:pPr>
        <w:rPr>
          <w:rFonts w:eastAsiaTheme="minorHAnsi"/>
          <w:i/>
          <w:u w:val="single"/>
          <w:lang w:eastAsia="en-US"/>
        </w:rPr>
      </w:pPr>
      <w:r w:rsidRPr="005C5643">
        <w:rPr>
          <w:rFonts w:eastAsiaTheme="minorHAnsi"/>
          <w:i/>
          <w:u w:val="single"/>
          <w:lang w:eastAsia="en-US"/>
        </w:rPr>
        <w:t>Получено  сертификатов  по  данной программе:</w:t>
      </w:r>
    </w:p>
    <w:p w:rsidR="005C5643" w:rsidRPr="005C5643" w:rsidRDefault="005C5643" w:rsidP="005C5643">
      <w:pPr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t>2013 год – 5 семей;</w:t>
      </w:r>
    </w:p>
    <w:p w:rsidR="005C5643" w:rsidRPr="005C5643" w:rsidRDefault="005C5643" w:rsidP="005C5643">
      <w:pPr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t>2015 год – 1 семья.</w:t>
      </w:r>
    </w:p>
    <w:p w:rsidR="005C5643" w:rsidRPr="005C5643" w:rsidRDefault="005C5643" w:rsidP="005C5643">
      <w:pPr>
        <w:rPr>
          <w:rFonts w:eastAsiaTheme="minorHAnsi"/>
          <w:lang w:eastAsia="en-US"/>
        </w:rPr>
      </w:pPr>
    </w:p>
    <w:p w:rsidR="005C5643" w:rsidRPr="005C5643" w:rsidRDefault="005C5643" w:rsidP="005C5643">
      <w:pPr>
        <w:jc w:val="both"/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tab/>
        <w:t xml:space="preserve">В 2014 году выдано гражданам </w:t>
      </w:r>
      <w:r w:rsidRPr="005C5643">
        <w:rPr>
          <w:rFonts w:eastAsiaTheme="minorHAnsi"/>
          <w:b/>
          <w:lang w:eastAsia="en-US"/>
        </w:rPr>
        <w:t>2110</w:t>
      </w:r>
      <w:r w:rsidRPr="005C5643">
        <w:rPr>
          <w:rFonts w:eastAsiaTheme="minorHAnsi"/>
          <w:lang w:eastAsia="en-US"/>
        </w:rPr>
        <w:t xml:space="preserve"> справок различного направления, оформлено 260 доверенностей</w:t>
      </w:r>
    </w:p>
    <w:p w:rsidR="005C5643" w:rsidRPr="005C5643" w:rsidRDefault="005C5643" w:rsidP="005C5643">
      <w:pPr>
        <w:jc w:val="both"/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tab/>
        <w:t>На 01.07.2015 года выдано гражданам 1176 справок различного направления, оформлено 81 доверенность.</w:t>
      </w:r>
    </w:p>
    <w:p w:rsidR="005C5643" w:rsidRPr="005C5643" w:rsidRDefault="005C5643" w:rsidP="005C5643">
      <w:pPr>
        <w:jc w:val="both"/>
        <w:rPr>
          <w:rFonts w:eastAsiaTheme="minorHAnsi"/>
          <w:lang w:eastAsia="en-US"/>
        </w:rPr>
      </w:pPr>
      <w:r w:rsidRPr="005C5643">
        <w:rPr>
          <w:rFonts w:eastAsiaTheme="minorHAnsi"/>
          <w:lang w:eastAsia="en-US"/>
        </w:rPr>
        <w:tab/>
        <w:t>Ведется работа по оформлению социальных субсидий гражданам, в 2014 году субсидии получили 57 граждан в сумме 832641 руб. в 2013 году субсидии получили только 8 человек.</w:t>
      </w:r>
    </w:p>
    <w:p w:rsidR="005C5643" w:rsidRPr="005C5643" w:rsidRDefault="005C5643" w:rsidP="005C5643">
      <w:pPr>
        <w:ind w:firstLine="708"/>
        <w:jc w:val="both"/>
        <w:rPr>
          <w:rFonts w:eastAsiaTheme="minorHAnsi"/>
          <w:lang w:eastAsia="en-US"/>
        </w:rPr>
      </w:pPr>
    </w:p>
    <w:p w:rsidR="005C5643" w:rsidRPr="005C5643" w:rsidRDefault="005C5643" w:rsidP="005C5643">
      <w:pPr>
        <w:numPr>
          <w:ilvl w:val="0"/>
          <w:numId w:val="6"/>
        </w:numPr>
        <w:shd w:val="clear" w:color="auto" w:fill="FFFFFF"/>
        <w:ind w:left="0" w:firstLine="851"/>
        <w:jc w:val="both"/>
        <w:outlineLvl w:val="3"/>
        <w:rPr>
          <w:b/>
          <w:bCs/>
          <w:color w:val="000000"/>
        </w:rPr>
      </w:pPr>
      <w:r w:rsidRPr="005C5643">
        <w:rPr>
          <w:b/>
          <w:bCs/>
          <w:color w:val="000000"/>
        </w:rPr>
        <w:t>В области культуры, спорта, молодежной политики</w:t>
      </w:r>
    </w:p>
    <w:p w:rsidR="005C5643" w:rsidRPr="005C5643" w:rsidRDefault="005C5643" w:rsidP="005C5643">
      <w:pPr>
        <w:shd w:val="clear" w:color="auto" w:fill="FFFFFF"/>
        <w:ind w:firstLine="709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 xml:space="preserve">СКЦ МО «Олонки» несмотря на большие проблемы, которые </w:t>
      </w:r>
      <w:proofErr w:type="gramStart"/>
      <w:r w:rsidRPr="005C5643">
        <w:rPr>
          <w:bCs/>
          <w:color w:val="000000"/>
        </w:rPr>
        <w:t>возникали в 2014 году участвовал</w:t>
      </w:r>
      <w:proofErr w:type="gramEnd"/>
      <w:r w:rsidRPr="005C5643">
        <w:rPr>
          <w:bCs/>
          <w:color w:val="000000"/>
        </w:rPr>
        <w:t xml:space="preserve">  во многих мероприятиях: в том числе:</w:t>
      </w:r>
    </w:p>
    <w:p w:rsidR="005C5643" w:rsidRPr="005C5643" w:rsidRDefault="005C5643" w:rsidP="005C5643">
      <w:pPr>
        <w:shd w:val="clear" w:color="auto" w:fill="FFFFFF"/>
        <w:ind w:firstLine="709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>Районный фестиваль «Масленица» в п. Бохан</w:t>
      </w:r>
    </w:p>
    <w:p w:rsidR="005C5643" w:rsidRPr="005C5643" w:rsidRDefault="005C5643" w:rsidP="005C5643">
      <w:pPr>
        <w:shd w:val="clear" w:color="auto" w:fill="FFFFFF"/>
        <w:ind w:firstLine="709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>Областном фестивале хоровых коллективов «</w:t>
      </w:r>
      <w:proofErr w:type="gramStart"/>
      <w:r w:rsidRPr="005C5643">
        <w:rPr>
          <w:bCs/>
          <w:color w:val="000000"/>
        </w:rPr>
        <w:t>Поющее</w:t>
      </w:r>
      <w:proofErr w:type="gramEnd"/>
      <w:r w:rsidRPr="005C5643">
        <w:rPr>
          <w:bCs/>
          <w:color w:val="000000"/>
        </w:rPr>
        <w:t xml:space="preserve"> </w:t>
      </w:r>
      <w:proofErr w:type="spellStart"/>
      <w:r w:rsidRPr="005C5643">
        <w:rPr>
          <w:bCs/>
          <w:color w:val="000000"/>
        </w:rPr>
        <w:t>Приангарье</w:t>
      </w:r>
      <w:proofErr w:type="spellEnd"/>
      <w:r w:rsidRPr="005C5643">
        <w:rPr>
          <w:bCs/>
          <w:color w:val="000000"/>
        </w:rPr>
        <w:t>» - диплом 2 степени</w:t>
      </w:r>
    </w:p>
    <w:p w:rsidR="005C5643" w:rsidRPr="005C5643" w:rsidRDefault="005C5643" w:rsidP="005C5643">
      <w:pPr>
        <w:shd w:val="clear" w:color="auto" w:fill="FFFFFF"/>
        <w:ind w:firstLine="709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>Областной конкурс патриотической песни</w:t>
      </w:r>
    </w:p>
    <w:p w:rsidR="005C5643" w:rsidRPr="005C5643" w:rsidRDefault="005C5643" w:rsidP="005C5643">
      <w:pPr>
        <w:shd w:val="clear" w:color="auto" w:fill="FFFFFF"/>
        <w:ind w:firstLine="709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>Окружной фестиваль «Поет село Родное»</w:t>
      </w:r>
    </w:p>
    <w:p w:rsidR="005C5643" w:rsidRPr="005C5643" w:rsidRDefault="005C5643" w:rsidP="005C5643">
      <w:pPr>
        <w:shd w:val="clear" w:color="auto" w:fill="FFFFFF"/>
        <w:ind w:firstLine="709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>Международный конкурс в г. Улан-Удэ «Звезды светлого будущего»</w:t>
      </w:r>
    </w:p>
    <w:p w:rsidR="005C5643" w:rsidRPr="005C5643" w:rsidRDefault="005C5643" w:rsidP="005C5643">
      <w:pPr>
        <w:shd w:val="clear" w:color="auto" w:fill="FFFFFF"/>
        <w:ind w:firstLine="709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>Фестиваль «Всероссийский день славянской письменности»</w:t>
      </w:r>
    </w:p>
    <w:p w:rsidR="005C5643" w:rsidRPr="005C5643" w:rsidRDefault="005C5643" w:rsidP="005C5643">
      <w:pPr>
        <w:shd w:val="clear" w:color="auto" w:fill="FFFFFF"/>
        <w:ind w:firstLine="709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 xml:space="preserve">Областной фестиваль «Троица» </w:t>
      </w:r>
      <w:proofErr w:type="gramStart"/>
      <w:r w:rsidRPr="005C5643">
        <w:rPr>
          <w:bCs/>
          <w:color w:val="000000"/>
        </w:rPr>
        <w:t>в</w:t>
      </w:r>
      <w:proofErr w:type="gramEnd"/>
      <w:r w:rsidRPr="005C5643">
        <w:rPr>
          <w:bCs/>
          <w:color w:val="000000"/>
        </w:rPr>
        <w:t xml:space="preserve"> с. </w:t>
      </w:r>
      <w:proofErr w:type="spellStart"/>
      <w:r w:rsidRPr="005C5643">
        <w:rPr>
          <w:bCs/>
          <w:color w:val="000000"/>
        </w:rPr>
        <w:t>Анга</w:t>
      </w:r>
      <w:proofErr w:type="spellEnd"/>
      <w:r w:rsidRPr="005C5643">
        <w:rPr>
          <w:bCs/>
          <w:color w:val="000000"/>
        </w:rPr>
        <w:t xml:space="preserve"> </w:t>
      </w:r>
      <w:proofErr w:type="spellStart"/>
      <w:r w:rsidRPr="005C5643">
        <w:rPr>
          <w:bCs/>
          <w:color w:val="000000"/>
        </w:rPr>
        <w:t>Качугского</w:t>
      </w:r>
      <w:proofErr w:type="spellEnd"/>
      <w:r w:rsidRPr="005C5643">
        <w:rPr>
          <w:bCs/>
          <w:color w:val="000000"/>
        </w:rPr>
        <w:t xml:space="preserve"> района</w:t>
      </w:r>
    </w:p>
    <w:p w:rsidR="005C5643" w:rsidRPr="005C5643" w:rsidRDefault="005C5643" w:rsidP="005C5643">
      <w:pPr>
        <w:shd w:val="clear" w:color="auto" w:fill="FFFFFF"/>
        <w:ind w:firstLine="709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>Всероссийский фестиваль «Сибирский фанфары» - духовой оркестр диплом 2 степени</w:t>
      </w:r>
    </w:p>
    <w:p w:rsidR="005C5643" w:rsidRPr="005C5643" w:rsidRDefault="005C5643" w:rsidP="005C5643">
      <w:pPr>
        <w:shd w:val="clear" w:color="auto" w:fill="FFFFFF"/>
        <w:ind w:firstLine="709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>Международный телевизионный конкурс «Арт-Прорыв» в г. Улан-Удэ</w:t>
      </w:r>
    </w:p>
    <w:p w:rsidR="005C5643" w:rsidRPr="005C5643" w:rsidRDefault="005C5643" w:rsidP="005C5643">
      <w:pPr>
        <w:shd w:val="clear" w:color="auto" w:fill="FFFFFF"/>
        <w:ind w:firstLine="709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>Районный культурно-спортивный праздник Сур-</w:t>
      </w:r>
      <w:proofErr w:type="spellStart"/>
      <w:r w:rsidRPr="005C5643">
        <w:rPr>
          <w:bCs/>
          <w:color w:val="000000"/>
        </w:rPr>
        <w:t>харбан</w:t>
      </w:r>
      <w:proofErr w:type="spellEnd"/>
    </w:p>
    <w:p w:rsidR="005C5643" w:rsidRPr="005C5643" w:rsidRDefault="005C5643" w:rsidP="005C5643">
      <w:pPr>
        <w:shd w:val="clear" w:color="auto" w:fill="FFFFFF"/>
        <w:ind w:firstLine="709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 xml:space="preserve"> </w:t>
      </w:r>
    </w:p>
    <w:p w:rsidR="005C5643" w:rsidRPr="005C5643" w:rsidRDefault="005C5643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>В 2014 году проведено 5 хоккейных турниров районного уровня, в том числе турнир на призы Мэра МО «</w:t>
      </w:r>
      <w:proofErr w:type="spellStart"/>
      <w:r w:rsidRPr="005C5643">
        <w:rPr>
          <w:bCs/>
          <w:color w:val="000000"/>
        </w:rPr>
        <w:t>Боханский</w:t>
      </w:r>
      <w:proofErr w:type="spellEnd"/>
      <w:r w:rsidRPr="005C5643">
        <w:rPr>
          <w:bCs/>
          <w:color w:val="000000"/>
        </w:rPr>
        <w:t xml:space="preserve"> район», турнир по волейболу среди женских команд окружного уровня. Традиционный турнир по футболу посвященный 9 мая</w:t>
      </w:r>
    </w:p>
    <w:p w:rsidR="005C5643" w:rsidRPr="005C5643" w:rsidRDefault="005C5643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>В 2014 году впервые проведена патриотическая игра «Зарница» между коллективами предприятий нашего МО организатором, которой выступила депутат Думы МО «Олонки» Климова Зинаида Николаевна.</w:t>
      </w:r>
    </w:p>
    <w:p w:rsidR="005C5643" w:rsidRPr="005C5643" w:rsidRDefault="005C5643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 xml:space="preserve"> А также впервые проведена сельскохозяйственная ярмарка в селе Олонки.</w:t>
      </w:r>
    </w:p>
    <w:p w:rsidR="005C5643" w:rsidRPr="005C5643" w:rsidRDefault="005C5643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 xml:space="preserve">2015 год </w:t>
      </w:r>
      <w:proofErr w:type="gramStart"/>
      <w:r w:rsidRPr="005C5643">
        <w:rPr>
          <w:bCs/>
          <w:color w:val="000000"/>
        </w:rPr>
        <w:t>проходит под эгидой празднования 70-летия Великой Победы в Великой Отечественной Войне на территории нашего поселения прошли</w:t>
      </w:r>
      <w:proofErr w:type="gramEnd"/>
      <w:r w:rsidRPr="005C5643">
        <w:rPr>
          <w:bCs/>
          <w:color w:val="000000"/>
        </w:rPr>
        <w:t xml:space="preserve"> масштабные мероприятия в 9 мая д. </w:t>
      </w:r>
      <w:proofErr w:type="spellStart"/>
      <w:r w:rsidRPr="005C5643">
        <w:rPr>
          <w:bCs/>
          <w:color w:val="000000"/>
        </w:rPr>
        <w:t>Воробъевка</w:t>
      </w:r>
      <w:proofErr w:type="spellEnd"/>
      <w:r w:rsidRPr="005C5643">
        <w:rPr>
          <w:bCs/>
          <w:color w:val="000000"/>
        </w:rPr>
        <w:t xml:space="preserve"> был открыт мемориал памяти воинам, погибшим в годы ВОВ.</w:t>
      </w:r>
    </w:p>
    <w:p w:rsidR="005C5643" w:rsidRPr="005C5643" w:rsidRDefault="005C5643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 xml:space="preserve"> Данные мероприятия прошли на высоком уровне благодаря помощи наших предпринимателей </w:t>
      </w:r>
    </w:p>
    <w:p w:rsidR="005C5643" w:rsidRPr="005C5643" w:rsidRDefault="005C5643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>Середкиной Лидии Михайловне</w:t>
      </w:r>
    </w:p>
    <w:p w:rsidR="005C5643" w:rsidRPr="005C5643" w:rsidRDefault="005C5643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>Коллектив ПЧ-108</w:t>
      </w:r>
    </w:p>
    <w:p w:rsidR="005C5643" w:rsidRPr="005C5643" w:rsidRDefault="005C5643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 xml:space="preserve">Коллектив – </w:t>
      </w:r>
      <w:proofErr w:type="spellStart"/>
      <w:r w:rsidRPr="005C5643">
        <w:rPr>
          <w:bCs/>
          <w:color w:val="000000"/>
        </w:rPr>
        <w:t>Олонского</w:t>
      </w:r>
      <w:proofErr w:type="spellEnd"/>
      <w:r w:rsidRPr="005C5643">
        <w:rPr>
          <w:bCs/>
          <w:color w:val="000000"/>
        </w:rPr>
        <w:t xml:space="preserve"> сельпо</w:t>
      </w:r>
    </w:p>
    <w:p w:rsidR="005C5643" w:rsidRPr="005C5643" w:rsidRDefault="005C5643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proofErr w:type="spellStart"/>
      <w:r w:rsidRPr="005C5643">
        <w:rPr>
          <w:bCs/>
          <w:color w:val="000000"/>
        </w:rPr>
        <w:t>Гирин</w:t>
      </w:r>
      <w:proofErr w:type="spellEnd"/>
      <w:r w:rsidRPr="005C5643">
        <w:rPr>
          <w:bCs/>
          <w:color w:val="000000"/>
        </w:rPr>
        <w:t xml:space="preserve"> Андрей Николаевич</w:t>
      </w:r>
    </w:p>
    <w:p w:rsidR="005C5643" w:rsidRPr="005C5643" w:rsidRDefault="005C5643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>Сыромятников Дмитрий Николаевич</w:t>
      </w:r>
    </w:p>
    <w:p w:rsidR="005C5643" w:rsidRPr="005C5643" w:rsidRDefault="005C5643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proofErr w:type="spellStart"/>
      <w:r w:rsidRPr="005C5643">
        <w:rPr>
          <w:bCs/>
          <w:color w:val="000000"/>
        </w:rPr>
        <w:t>Тарбеев</w:t>
      </w:r>
      <w:proofErr w:type="spellEnd"/>
      <w:r w:rsidRPr="005C5643">
        <w:rPr>
          <w:bCs/>
          <w:color w:val="000000"/>
        </w:rPr>
        <w:t xml:space="preserve"> Илья Николаевич</w:t>
      </w:r>
    </w:p>
    <w:p w:rsidR="005C5643" w:rsidRPr="005C5643" w:rsidRDefault="005C5643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proofErr w:type="spellStart"/>
      <w:r w:rsidRPr="005C5643">
        <w:rPr>
          <w:bCs/>
          <w:color w:val="000000"/>
        </w:rPr>
        <w:t>Кручинкин</w:t>
      </w:r>
      <w:proofErr w:type="spellEnd"/>
      <w:r w:rsidRPr="005C5643">
        <w:rPr>
          <w:bCs/>
          <w:color w:val="000000"/>
        </w:rPr>
        <w:t xml:space="preserve"> Владимир Валентинович</w:t>
      </w:r>
    </w:p>
    <w:p w:rsidR="005C5643" w:rsidRPr="005C5643" w:rsidRDefault="005C5643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>Коваленко Ирина Витальевна</w:t>
      </w:r>
    </w:p>
    <w:p w:rsidR="005C5643" w:rsidRPr="005C5643" w:rsidRDefault="005C5643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 xml:space="preserve">Иркутский </w:t>
      </w:r>
      <w:proofErr w:type="spellStart"/>
      <w:r w:rsidRPr="005C5643">
        <w:rPr>
          <w:bCs/>
          <w:color w:val="000000"/>
        </w:rPr>
        <w:t>масложиркомбинат</w:t>
      </w:r>
      <w:proofErr w:type="spellEnd"/>
    </w:p>
    <w:p w:rsidR="005C5643" w:rsidRPr="005C5643" w:rsidRDefault="005C5643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>ООО «Азия-Сити»</w:t>
      </w:r>
    </w:p>
    <w:p w:rsidR="005C5643" w:rsidRPr="005C5643" w:rsidRDefault="005C5643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proofErr w:type="spellStart"/>
      <w:r w:rsidRPr="005C5643">
        <w:rPr>
          <w:bCs/>
          <w:color w:val="000000"/>
        </w:rPr>
        <w:t>Лавыгина</w:t>
      </w:r>
      <w:proofErr w:type="spellEnd"/>
      <w:r w:rsidRPr="005C5643">
        <w:rPr>
          <w:bCs/>
          <w:color w:val="000000"/>
        </w:rPr>
        <w:t xml:space="preserve"> Галина Николаевна </w:t>
      </w:r>
    </w:p>
    <w:p w:rsidR="005C5643" w:rsidRPr="005C5643" w:rsidRDefault="005C5643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>Матвеев Андрей Климович</w:t>
      </w:r>
    </w:p>
    <w:p w:rsidR="005C5643" w:rsidRPr="005C5643" w:rsidRDefault="005C5643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proofErr w:type="spellStart"/>
      <w:r w:rsidRPr="005C5643">
        <w:rPr>
          <w:bCs/>
          <w:color w:val="000000"/>
        </w:rPr>
        <w:t>Парилов</w:t>
      </w:r>
      <w:proofErr w:type="spellEnd"/>
      <w:r w:rsidRPr="005C5643">
        <w:rPr>
          <w:bCs/>
          <w:color w:val="000000"/>
        </w:rPr>
        <w:t xml:space="preserve"> Антон Андреевич</w:t>
      </w:r>
    </w:p>
    <w:p w:rsidR="005C5643" w:rsidRPr="005C5643" w:rsidRDefault="005C5643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lastRenderedPageBreak/>
        <w:t>Копылов Александр Викторович</w:t>
      </w:r>
    </w:p>
    <w:p w:rsidR="005C5643" w:rsidRPr="005C5643" w:rsidRDefault="005C5643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>Кузнецов Андрей  Николаевич</w:t>
      </w:r>
    </w:p>
    <w:p w:rsidR="005C5643" w:rsidRPr="005C5643" w:rsidRDefault="005C5643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>Также наши предприниматели оказывали помощь в проведении культурных и спортивных мероприятий.</w:t>
      </w:r>
    </w:p>
    <w:p w:rsidR="005C5643" w:rsidRPr="005C5643" w:rsidRDefault="005C5643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proofErr w:type="spellStart"/>
      <w:r w:rsidRPr="005C5643">
        <w:rPr>
          <w:bCs/>
          <w:color w:val="000000"/>
        </w:rPr>
        <w:t>Меджитов</w:t>
      </w:r>
      <w:proofErr w:type="spellEnd"/>
      <w:r w:rsidRPr="005C5643">
        <w:rPr>
          <w:bCs/>
          <w:color w:val="000000"/>
        </w:rPr>
        <w:t xml:space="preserve"> Артем Рашидович</w:t>
      </w:r>
    </w:p>
    <w:p w:rsidR="005C5643" w:rsidRPr="005C5643" w:rsidRDefault="005C5643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>Коваленко Степан Анатольевич</w:t>
      </w:r>
    </w:p>
    <w:p w:rsidR="005C5643" w:rsidRPr="005C5643" w:rsidRDefault="005C5643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>Коваленко Николай Анатольевич</w:t>
      </w:r>
    </w:p>
    <w:p w:rsidR="005C5643" w:rsidRPr="005C5643" w:rsidRDefault="005C5643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r w:rsidRPr="005C5643">
        <w:rPr>
          <w:bCs/>
          <w:color w:val="000000"/>
        </w:rPr>
        <w:t xml:space="preserve">Харисов Наиль </w:t>
      </w:r>
      <w:proofErr w:type="spellStart"/>
      <w:r w:rsidRPr="005C5643">
        <w:rPr>
          <w:bCs/>
          <w:color w:val="000000"/>
        </w:rPr>
        <w:t>Ринатович</w:t>
      </w:r>
      <w:proofErr w:type="spellEnd"/>
    </w:p>
    <w:p w:rsidR="005C5643" w:rsidRPr="005C5643" w:rsidRDefault="005C5643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proofErr w:type="spellStart"/>
      <w:r w:rsidRPr="005C5643">
        <w:rPr>
          <w:bCs/>
          <w:color w:val="000000"/>
        </w:rPr>
        <w:t>Хайрулин</w:t>
      </w:r>
      <w:proofErr w:type="spellEnd"/>
      <w:r w:rsidRPr="005C5643">
        <w:rPr>
          <w:bCs/>
          <w:color w:val="000000"/>
        </w:rPr>
        <w:t xml:space="preserve"> Евгений </w:t>
      </w:r>
      <w:proofErr w:type="spellStart"/>
      <w:r w:rsidRPr="005C5643">
        <w:rPr>
          <w:bCs/>
          <w:color w:val="000000"/>
        </w:rPr>
        <w:t>Нурулович</w:t>
      </w:r>
      <w:proofErr w:type="spellEnd"/>
    </w:p>
    <w:p w:rsidR="005C5643" w:rsidRPr="005C5643" w:rsidRDefault="005C5643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proofErr w:type="spellStart"/>
      <w:r w:rsidRPr="005C5643">
        <w:rPr>
          <w:bCs/>
          <w:color w:val="000000"/>
        </w:rPr>
        <w:t>Хайрулин</w:t>
      </w:r>
      <w:proofErr w:type="spellEnd"/>
      <w:r w:rsidRPr="005C5643">
        <w:rPr>
          <w:bCs/>
          <w:color w:val="000000"/>
        </w:rPr>
        <w:t xml:space="preserve"> Руслан </w:t>
      </w:r>
      <w:proofErr w:type="spellStart"/>
      <w:r w:rsidRPr="005C5643">
        <w:rPr>
          <w:bCs/>
          <w:color w:val="000000"/>
        </w:rPr>
        <w:t>Нурулович</w:t>
      </w:r>
      <w:proofErr w:type="spellEnd"/>
    </w:p>
    <w:p w:rsidR="005C5643" w:rsidRDefault="005C5643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  <w:proofErr w:type="spellStart"/>
      <w:r w:rsidRPr="005C5643">
        <w:rPr>
          <w:bCs/>
          <w:color w:val="000000"/>
        </w:rPr>
        <w:t>Хайрулина</w:t>
      </w:r>
      <w:proofErr w:type="spellEnd"/>
      <w:r w:rsidRPr="005C5643">
        <w:rPr>
          <w:bCs/>
          <w:color w:val="000000"/>
        </w:rPr>
        <w:t xml:space="preserve"> Елена Геннадьевна</w:t>
      </w:r>
    </w:p>
    <w:p w:rsidR="00AC7FFB" w:rsidRDefault="00AC7FFB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</w:p>
    <w:p w:rsidR="00AC7FFB" w:rsidRDefault="00AC7FFB" w:rsidP="00AC7FFB">
      <w:pPr>
        <w:shd w:val="clear" w:color="auto" w:fill="FFFFFF"/>
        <w:ind w:firstLine="426"/>
        <w:jc w:val="both"/>
        <w:outlineLvl w:val="3"/>
        <w:rPr>
          <w:b/>
          <w:bCs/>
          <w:color w:val="000000"/>
        </w:rPr>
      </w:pPr>
      <w:r w:rsidRPr="00AC7FFB">
        <w:rPr>
          <w:b/>
          <w:bCs/>
          <w:color w:val="000000"/>
        </w:rPr>
        <w:t xml:space="preserve">Слушали Председателя схода </w:t>
      </w:r>
      <w:proofErr w:type="spellStart"/>
      <w:r w:rsidRPr="00AC7FFB">
        <w:rPr>
          <w:b/>
          <w:bCs/>
          <w:color w:val="000000"/>
        </w:rPr>
        <w:t>Кухтицкого</w:t>
      </w:r>
      <w:proofErr w:type="spellEnd"/>
      <w:r w:rsidRPr="00AC7FFB">
        <w:rPr>
          <w:b/>
          <w:bCs/>
          <w:color w:val="000000"/>
        </w:rPr>
        <w:t xml:space="preserve"> Алексея Алексеевича:</w:t>
      </w:r>
    </w:p>
    <w:p w:rsidR="00AC7FFB" w:rsidRPr="005C5643" w:rsidRDefault="006F3C63" w:rsidP="00AC7FFB">
      <w:pPr>
        <w:jc w:val="both"/>
        <w:rPr>
          <w:bCs/>
          <w:color w:val="000000"/>
        </w:rPr>
      </w:pPr>
      <w:r>
        <w:rPr>
          <w:bCs/>
          <w:color w:val="000000"/>
        </w:rPr>
        <w:t>Кто за то, чтобы п</w:t>
      </w:r>
      <w:r w:rsidR="00AC7FFB" w:rsidRPr="00AC7FFB">
        <w:rPr>
          <w:bCs/>
          <w:color w:val="000000"/>
        </w:rPr>
        <w:t>ризнать</w:t>
      </w:r>
      <w:r w:rsidR="00AC7FFB">
        <w:rPr>
          <w:bCs/>
          <w:color w:val="000000"/>
        </w:rPr>
        <w:t xml:space="preserve"> работу администрации МО «Олонки» под руководством главы МО «Олонки»</w:t>
      </w:r>
      <w:r w:rsidR="00AC7FFB" w:rsidRPr="00AC7FFB">
        <w:rPr>
          <w:b/>
        </w:rPr>
        <w:t xml:space="preserve"> </w:t>
      </w:r>
      <w:r w:rsidR="00ED66E7" w:rsidRPr="00ED66E7">
        <w:t>Нефедьева Сергея Николаевича</w:t>
      </w:r>
      <w:r w:rsidR="00ED66E7">
        <w:rPr>
          <w:b/>
        </w:rPr>
        <w:t xml:space="preserve"> </w:t>
      </w:r>
      <w:r w:rsidR="00AC7FFB" w:rsidRPr="00AC7FFB">
        <w:t>за 2013 г., 2014 г. и 1 полугодие 2015 года</w:t>
      </w:r>
      <w:r w:rsidR="00AC7FFB">
        <w:t xml:space="preserve"> удовлетворительной.</w:t>
      </w:r>
      <w:r w:rsidR="00AC7FFB">
        <w:rPr>
          <w:bCs/>
          <w:color w:val="000000"/>
        </w:rPr>
        <w:t xml:space="preserve"> </w:t>
      </w:r>
    </w:p>
    <w:p w:rsidR="005C5643" w:rsidRPr="005C5643" w:rsidRDefault="005C5643" w:rsidP="005C5643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</w:p>
    <w:p w:rsidR="00AC7FFB" w:rsidRDefault="00AC7FFB" w:rsidP="00AC7FFB">
      <w:pPr>
        <w:jc w:val="both"/>
      </w:pPr>
      <w:r>
        <w:t>Данный вопрос был вынесен на голосование.</w:t>
      </w:r>
    </w:p>
    <w:p w:rsidR="00AC7FFB" w:rsidRDefault="00AC7FFB" w:rsidP="00AC7FFB">
      <w:pPr>
        <w:jc w:val="both"/>
        <w:rPr>
          <w:b/>
        </w:rPr>
      </w:pPr>
      <w:r w:rsidRPr="00AC7FFB">
        <w:rPr>
          <w:b/>
        </w:rPr>
        <w:t>ИТОГ ГОЛОСАВАНИЯ</w:t>
      </w:r>
      <w:r>
        <w:rPr>
          <w:b/>
        </w:rPr>
        <w:t>: Единогласно.</w:t>
      </w:r>
    </w:p>
    <w:p w:rsidR="00AC7FFB" w:rsidRPr="00AC7FFB" w:rsidRDefault="00AC7FFB" w:rsidP="00AC7FFB">
      <w:pPr>
        <w:jc w:val="both"/>
        <w:rPr>
          <w:b/>
        </w:rPr>
      </w:pPr>
    </w:p>
    <w:p w:rsidR="006A7ADF" w:rsidRPr="00ED66E7" w:rsidRDefault="00AC7FFB" w:rsidP="00F45479">
      <w:pPr>
        <w:jc w:val="both"/>
        <w:rPr>
          <w:color w:val="FF0000"/>
        </w:rPr>
      </w:pPr>
      <w:r>
        <w:rPr>
          <w:b/>
        </w:rPr>
        <w:t xml:space="preserve">РЕШЕНИЕ: </w:t>
      </w:r>
      <w:r w:rsidRPr="00ED66E7">
        <w:rPr>
          <w:color w:val="FF0000"/>
        </w:rPr>
        <w:t xml:space="preserve">Работа </w:t>
      </w:r>
      <w:r w:rsidRPr="00ED66E7">
        <w:rPr>
          <w:bCs/>
          <w:color w:val="FF0000"/>
        </w:rPr>
        <w:t>администрации МО «Олонки» под руководством главы МО «Олонки»</w:t>
      </w:r>
      <w:r w:rsidRPr="00ED66E7">
        <w:rPr>
          <w:b/>
          <w:color w:val="FF0000"/>
        </w:rPr>
        <w:t xml:space="preserve"> </w:t>
      </w:r>
      <w:r w:rsidR="006033A3" w:rsidRPr="006033A3">
        <w:rPr>
          <w:color w:val="FF0000"/>
        </w:rPr>
        <w:t>Нефедьева Сергея Николаевича</w:t>
      </w:r>
      <w:r w:rsidR="006033A3">
        <w:rPr>
          <w:b/>
        </w:rPr>
        <w:t xml:space="preserve"> </w:t>
      </w:r>
      <w:r w:rsidRPr="00ED66E7">
        <w:rPr>
          <w:color w:val="FF0000"/>
        </w:rPr>
        <w:t>за 2013 г., 2014 г. и 1 полугодие 2015 года призна</w:t>
      </w:r>
      <w:r w:rsidR="006033A3">
        <w:rPr>
          <w:color w:val="FF0000"/>
        </w:rPr>
        <w:t>на</w:t>
      </w:r>
      <w:r w:rsidRPr="00ED66E7">
        <w:rPr>
          <w:color w:val="FF0000"/>
        </w:rPr>
        <w:t xml:space="preserve"> удовлетворительной.</w:t>
      </w:r>
    </w:p>
    <w:p w:rsidR="006A7ADF" w:rsidRDefault="006A7ADF" w:rsidP="00F45479">
      <w:pPr>
        <w:jc w:val="both"/>
        <w:rPr>
          <w:b/>
        </w:rPr>
      </w:pPr>
    </w:p>
    <w:p w:rsidR="006A7ADF" w:rsidRDefault="006A7ADF" w:rsidP="006A7ADF">
      <w:pPr>
        <w:jc w:val="both"/>
        <w:rPr>
          <w:b/>
        </w:rPr>
      </w:pPr>
      <w:r>
        <w:rPr>
          <w:b/>
        </w:rPr>
        <w:t xml:space="preserve">3. ПО ТРЕТЬЕМУ ВОПРОСУ ПО ПОВЕСТКИ ДНЯ </w:t>
      </w:r>
      <w:r w:rsidRPr="004F74CF">
        <w:rPr>
          <w:b/>
        </w:rPr>
        <w:t>СЛУШАЛИ:</w:t>
      </w:r>
    </w:p>
    <w:p w:rsidR="00AC7FFB" w:rsidRDefault="00922399" w:rsidP="00F45479">
      <w:pPr>
        <w:jc w:val="both"/>
      </w:pPr>
      <w:r w:rsidRPr="00AC7FFB">
        <w:rPr>
          <w:b/>
        </w:rPr>
        <w:t xml:space="preserve">Специалиста ЖКХ администрации МО «Олонки» Попову Наталью Николаевну. </w:t>
      </w:r>
    </w:p>
    <w:p w:rsidR="006A7ADF" w:rsidRPr="00922399" w:rsidRDefault="00922399" w:rsidP="00F45479">
      <w:pPr>
        <w:jc w:val="both"/>
      </w:pPr>
      <w:r>
        <w:t>Она так же выступила с отчетом о проделанной работе за 2013 г., 2014 г. и 1 полугодие 2015 года.</w:t>
      </w:r>
    </w:p>
    <w:p w:rsidR="003F6DD6" w:rsidRPr="003F6DD6" w:rsidRDefault="003F6DD6" w:rsidP="003F6DD6">
      <w:pPr>
        <w:jc w:val="both"/>
      </w:pPr>
      <w:proofErr w:type="gramStart"/>
      <w:r w:rsidRPr="003F6DD6">
        <w:t>В начале</w:t>
      </w:r>
      <w:proofErr w:type="gramEnd"/>
      <w:r w:rsidRPr="003F6DD6">
        <w:t xml:space="preserve"> хочу сказать, что на уборку и благоустройство села в 2014-2015 </w:t>
      </w:r>
      <w:proofErr w:type="spellStart"/>
      <w:r w:rsidRPr="003F6DD6">
        <w:t>г.г</w:t>
      </w:r>
      <w:proofErr w:type="spellEnd"/>
      <w:r w:rsidRPr="003F6DD6">
        <w:t>.  финансирование отсутствует. Выполненные работы проводили с помощью благотворительности и энтузиазме. Хочу сказать  большое спасибо в помощи индивидуальным предпринимателям, руководителям организаций, школьникам, работникам культуры и работникам администрации.</w:t>
      </w:r>
    </w:p>
    <w:p w:rsidR="003F6DD6" w:rsidRPr="003F6DD6" w:rsidRDefault="003F6DD6" w:rsidP="003F6DD6">
      <w:pPr>
        <w:numPr>
          <w:ilvl w:val="0"/>
          <w:numId w:val="8"/>
        </w:numPr>
        <w:jc w:val="both"/>
        <w:rPr>
          <w:u w:val="single"/>
        </w:rPr>
      </w:pPr>
      <w:r w:rsidRPr="003F6DD6">
        <w:rPr>
          <w:u w:val="single"/>
        </w:rPr>
        <w:t xml:space="preserve">В зимнее время </w:t>
      </w:r>
      <w:r w:rsidRPr="003F6DD6">
        <w:t>транспортом администрации занимаемся отсыпкой дорог, уборкой снега. К новому году на ул. Гагарина построили горку, установили сельскую елку.</w:t>
      </w:r>
    </w:p>
    <w:p w:rsidR="003F6DD6" w:rsidRPr="003F6DD6" w:rsidRDefault="003F6DD6" w:rsidP="003F6DD6">
      <w:pPr>
        <w:numPr>
          <w:ilvl w:val="0"/>
          <w:numId w:val="8"/>
        </w:numPr>
        <w:jc w:val="both"/>
        <w:rPr>
          <w:u w:val="single"/>
        </w:rPr>
      </w:pPr>
      <w:r w:rsidRPr="003F6DD6">
        <w:rPr>
          <w:u w:val="single"/>
        </w:rPr>
        <w:t xml:space="preserve">Февраль, март </w:t>
      </w:r>
      <w:r w:rsidRPr="003F6DD6">
        <w:t>оказывали помощь инвалидам, одиноким пенсионерам лицами, направленными органами Государственного управления исполнения-наказания для отработки часов обязательных работ. Выполнялось распиловка дров, расколка дров, уборка снега с крыш домов, замена тротуара.</w:t>
      </w:r>
    </w:p>
    <w:p w:rsidR="003F6DD6" w:rsidRPr="003F6DD6" w:rsidRDefault="003F6DD6" w:rsidP="003F6DD6">
      <w:pPr>
        <w:numPr>
          <w:ilvl w:val="0"/>
          <w:numId w:val="8"/>
        </w:numPr>
        <w:jc w:val="both"/>
        <w:rPr>
          <w:u w:val="single"/>
        </w:rPr>
      </w:pPr>
      <w:r w:rsidRPr="003F6DD6">
        <w:rPr>
          <w:u w:val="single"/>
        </w:rPr>
        <w:t xml:space="preserve">На территории сельской </w:t>
      </w:r>
      <w:r w:rsidRPr="003F6DD6">
        <w:t>свалки производили уборку в 2014 году 4 раза, в 2015 году апрель, июнь, и в плане на конец сентября.</w:t>
      </w:r>
    </w:p>
    <w:p w:rsidR="003F6DD6" w:rsidRPr="003F6DD6" w:rsidRDefault="003F6DD6" w:rsidP="003F6DD6">
      <w:pPr>
        <w:numPr>
          <w:ilvl w:val="0"/>
          <w:numId w:val="8"/>
        </w:numPr>
        <w:jc w:val="both"/>
        <w:rPr>
          <w:u w:val="single"/>
        </w:rPr>
      </w:pPr>
      <w:r w:rsidRPr="003F6DD6">
        <w:rPr>
          <w:u w:val="single"/>
        </w:rPr>
        <w:t xml:space="preserve">В апреле провели </w:t>
      </w:r>
      <w:r w:rsidRPr="003F6DD6">
        <w:t>двухмесячник по санитарной очистке села. По возможности убрали улицы, детские площадки, берег Ангары, уборка территории въезда в село, уборка леса до сельского кладбища, обочины до сельской свалки, организовали вывоз мусора по заявкам от населения.</w:t>
      </w:r>
    </w:p>
    <w:p w:rsidR="003F6DD6" w:rsidRPr="003F6DD6" w:rsidRDefault="003F6DD6" w:rsidP="003F6DD6">
      <w:pPr>
        <w:ind w:left="928"/>
        <w:jc w:val="both"/>
      </w:pPr>
      <w:r w:rsidRPr="003F6DD6">
        <w:rPr>
          <w:u w:val="single"/>
        </w:rPr>
        <w:t>Проводили сходы</w:t>
      </w:r>
      <w:r w:rsidRPr="003F6DD6">
        <w:t xml:space="preserve"> по деревням. Главный вопрос стоял уборка придомовых территорий.</w:t>
      </w:r>
    </w:p>
    <w:p w:rsidR="003F6DD6" w:rsidRPr="003F6DD6" w:rsidRDefault="003F6DD6" w:rsidP="003F6DD6">
      <w:pPr>
        <w:ind w:left="928"/>
        <w:jc w:val="both"/>
      </w:pPr>
      <w:r w:rsidRPr="003F6DD6">
        <w:rPr>
          <w:u w:val="single"/>
        </w:rPr>
        <w:t xml:space="preserve">По итогам проведения двухмесячника </w:t>
      </w:r>
      <w:r w:rsidRPr="003F6DD6">
        <w:t xml:space="preserve">МО «Олонки» заняло 2 место по району. </w:t>
      </w:r>
    </w:p>
    <w:p w:rsidR="003F6DD6" w:rsidRPr="003F6DD6" w:rsidRDefault="003F6DD6" w:rsidP="003F6DD6">
      <w:pPr>
        <w:ind w:left="928"/>
        <w:jc w:val="both"/>
      </w:pPr>
      <w:r w:rsidRPr="003F6DD6">
        <w:rPr>
          <w:u w:val="single"/>
        </w:rPr>
        <w:t xml:space="preserve">Конкурс </w:t>
      </w:r>
      <w:proofErr w:type="gramStart"/>
      <w:r w:rsidRPr="003F6DD6">
        <w:t>на</w:t>
      </w:r>
      <w:proofErr w:type="gramEnd"/>
      <w:r w:rsidRPr="003F6DD6">
        <w:t xml:space="preserve"> «</w:t>
      </w:r>
      <w:proofErr w:type="gramStart"/>
      <w:r w:rsidRPr="003F6DD6">
        <w:t>Лучшая</w:t>
      </w:r>
      <w:proofErr w:type="gramEnd"/>
      <w:r w:rsidRPr="003F6DD6">
        <w:t xml:space="preserve"> усадьба села» заняла 3 место по району усадьба Миронова П.М.</w:t>
      </w:r>
    </w:p>
    <w:p w:rsidR="003F6DD6" w:rsidRPr="003F6DD6" w:rsidRDefault="003F6DD6" w:rsidP="003F6DD6">
      <w:pPr>
        <w:ind w:left="928"/>
        <w:jc w:val="both"/>
      </w:pPr>
      <w:r w:rsidRPr="003F6DD6">
        <w:rPr>
          <w:u w:val="single"/>
        </w:rPr>
        <w:t>Большую работу</w:t>
      </w:r>
      <w:r w:rsidRPr="003F6DD6">
        <w:t xml:space="preserve"> провели к подготовке праздника 70-летия Великой Победы. Отремонтировали, покрасили памятники, побелили деревья, установили баннеры, посвященные празднику Великой Победы. Подготовили стадион для проведения традиционных спортивных мероприятий.</w:t>
      </w:r>
    </w:p>
    <w:p w:rsidR="003F6DD6" w:rsidRPr="003F6DD6" w:rsidRDefault="003F6DD6" w:rsidP="003F6DD6">
      <w:pPr>
        <w:numPr>
          <w:ilvl w:val="0"/>
          <w:numId w:val="8"/>
        </w:numPr>
        <w:jc w:val="both"/>
      </w:pPr>
      <w:r w:rsidRPr="003F6DD6">
        <w:rPr>
          <w:u w:val="single"/>
        </w:rPr>
        <w:lastRenderedPageBreak/>
        <w:t xml:space="preserve">Каждый год </w:t>
      </w:r>
      <w:r w:rsidRPr="003F6DD6">
        <w:t>весной и осенью проводится субботник на сельском кладбище. Убираются несанкционированные свалки. В 2014 году заменили изгородь, установили железные ворота. А также установили лавочки, построили новый туалет, заменили тротуар.</w:t>
      </w:r>
    </w:p>
    <w:p w:rsidR="003F6DD6" w:rsidRPr="003F6DD6" w:rsidRDefault="003F6DD6" w:rsidP="003F6DD6">
      <w:pPr>
        <w:numPr>
          <w:ilvl w:val="0"/>
          <w:numId w:val="8"/>
        </w:numPr>
        <w:jc w:val="both"/>
      </w:pPr>
      <w:r w:rsidRPr="003F6DD6">
        <w:rPr>
          <w:u w:val="single"/>
        </w:rPr>
        <w:t xml:space="preserve">По водокачкам. В д. </w:t>
      </w:r>
      <w:proofErr w:type="spellStart"/>
      <w:r w:rsidRPr="003F6DD6">
        <w:t>Шипняговка</w:t>
      </w:r>
      <w:proofErr w:type="spellEnd"/>
      <w:r w:rsidRPr="003F6DD6">
        <w:t xml:space="preserve"> водокачка в хорошем состоянии.  В д. Воробьевка водочка новая, но не приспособлена к зимнему периоду в 2014 году. Утепляли крышу, покрыли шифером, заменили насос, утеплили сруб. Объем воды недостаточно. В д. Захаровка жители пользуются старой водокачкой, новая водокачка  так же маленький объем воды, в зимний период не приспособлена к работе. Проводили сварочные работы, переваривали рукав, выводили трубу для маленького забора воды.</w:t>
      </w:r>
    </w:p>
    <w:p w:rsidR="003F6DD6" w:rsidRPr="003F6DD6" w:rsidRDefault="003F6DD6" w:rsidP="003F6DD6">
      <w:pPr>
        <w:ind w:left="928"/>
        <w:jc w:val="both"/>
      </w:pPr>
      <w:r w:rsidRPr="003F6DD6">
        <w:rPr>
          <w:u w:val="single"/>
        </w:rPr>
        <w:t>Олонки.</w:t>
      </w:r>
      <w:r w:rsidRPr="003F6DD6">
        <w:t xml:space="preserve"> Р-</w:t>
      </w:r>
      <w:proofErr w:type="spellStart"/>
      <w:r w:rsidRPr="003F6DD6">
        <w:t>Хомколова</w:t>
      </w:r>
      <w:proofErr w:type="spellEnd"/>
      <w:r w:rsidRPr="003F6DD6">
        <w:t xml:space="preserve"> рабочая водокачка в удовлетворительном состоянии. В 2014 году проводили частичный ремонт летнего водопровода, и замена насоса. </w:t>
      </w:r>
      <w:proofErr w:type="gramStart"/>
      <w:r w:rsidRPr="003F6DD6">
        <w:t>По ул. Депутатская замена шифера, кровли  (шифер приобрели в ближайшие дни заменим.</w:t>
      </w:r>
      <w:proofErr w:type="gramEnd"/>
      <w:r w:rsidRPr="003F6DD6">
        <w:t xml:space="preserve"> Водокачка по ул. Пушкина в аварийном состоянии емкость протекает, лаги сгнили, нижние венцы сруба также сгнили. После летнего сезона водокачка будет закрыта на ремонт. </w:t>
      </w:r>
    </w:p>
    <w:p w:rsidR="003F6DD6" w:rsidRPr="003F6DD6" w:rsidRDefault="003F6DD6" w:rsidP="003F6DD6">
      <w:pPr>
        <w:ind w:left="928"/>
        <w:jc w:val="both"/>
      </w:pPr>
      <w:r w:rsidRPr="003F6DD6">
        <w:rPr>
          <w:u w:val="single"/>
        </w:rPr>
        <w:t xml:space="preserve">Хочу проинформировать </w:t>
      </w:r>
      <w:r w:rsidRPr="003F6DD6">
        <w:t xml:space="preserve">денежные средства, собранные за летний водопровод расходуются на заработную плату </w:t>
      </w:r>
      <w:proofErr w:type="spellStart"/>
      <w:r w:rsidRPr="003F6DD6">
        <w:t>водораздатчиков</w:t>
      </w:r>
      <w:proofErr w:type="spellEnd"/>
      <w:r w:rsidRPr="003F6DD6">
        <w:t xml:space="preserve"> и электроэнергию. </w:t>
      </w:r>
    </w:p>
    <w:p w:rsidR="003F6DD6" w:rsidRPr="003F6DD6" w:rsidRDefault="003F6DD6" w:rsidP="003F6DD6">
      <w:pPr>
        <w:ind w:left="928"/>
        <w:jc w:val="both"/>
      </w:pPr>
      <w:r w:rsidRPr="003F6DD6">
        <w:t xml:space="preserve">В этом году отсыпали дорогу для забора чистой воды. Просьба, водителям водовозным машин закачивать воду в определенном месте. Облагорожен родник на </w:t>
      </w:r>
      <w:proofErr w:type="spellStart"/>
      <w:r w:rsidRPr="003F6DD6">
        <w:t>Турачихе</w:t>
      </w:r>
      <w:proofErr w:type="spellEnd"/>
      <w:r w:rsidRPr="003F6DD6">
        <w:t xml:space="preserve">. </w:t>
      </w:r>
    </w:p>
    <w:p w:rsidR="003F6DD6" w:rsidRPr="003F6DD6" w:rsidRDefault="003F6DD6" w:rsidP="003F6DD6">
      <w:pPr>
        <w:ind w:left="928"/>
        <w:jc w:val="both"/>
      </w:pPr>
      <w:r w:rsidRPr="003F6DD6">
        <w:t>Планы на 2016 год:</w:t>
      </w:r>
    </w:p>
    <w:p w:rsidR="003F6DD6" w:rsidRPr="003F6DD6" w:rsidRDefault="003F6DD6" w:rsidP="003F6DD6">
      <w:pPr>
        <w:numPr>
          <w:ilvl w:val="0"/>
          <w:numId w:val="9"/>
        </w:numPr>
        <w:jc w:val="both"/>
      </w:pPr>
      <w:r w:rsidRPr="003F6DD6">
        <w:t xml:space="preserve">Заменить летний водопровод по улице Руслана </w:t>
      </w:r>
      <w:proofErr w:type="spellStart"/>
      <w:r w:rsidRPr="003F6DD6">
        <w:t>Хомколова</w:t>
      </w:r>
      <w:proofErr w:type="spellEnd"/>
      <w:r w:rsidRPr="003F6DD6">
        <w:t>.</w:t>
      </w:r>
    </w:p>
    <w:p w:rsidR="003F6DD6" w:rsidRPr="003F6DD6" w:rsidRDefault="003F6DD6" w:rsidP="003F6DD6">
      <w:pPr>
        <w:numPr>
          <w:ilvl w:val="0"/>
          <w:numId w:val="9"/>
        </w:numPr>
        <w:jc w:val="both"/>
      </w:pPr>
      <w:r w:rsidRPr="003F6DD6">
        <w:t>Отремонтировать водонапорную башню по улице Пушкина.</w:t>
      </w:r>
    </w:p>
    <w:p w:rsidR="006A7ADF" w:rsidRDefault="006A7ADF" w:rsidP="00F45479">
      <w:pPr>
        <w:jc w:val="both"/>
        <w:rPr>
          <w:b/>
        </w:rPr>
      </w:pPr>
    </w:p>
    <w:p w:rsidR="00ED66E7" w:rsidRDefault="00ED66E7" w:rsidP="00ED66E7">
      <w:pPr>
        <w:shd w:val="clear" w:color="auto" w:fill="FFFFFF"/>
        <w:ind w:firstLine="426"/>
        <w:jc w:val="both"/>
        <w:outlineLvl w:val="3"/>
        <w:rPr>
          <w:b/>
          <w:bCs/>
          <w:color w:val="000000"/>
        </w:rPr>
      </w:pPr>
      <w:r w:rsidRPr="00AC7FFB">
        <w:rPr>
          <w:b/>
          <w:bCs/>
          <w:color w:val="000000"/>
        </w:rPr>
        <w:t xml:space="preserve">Слушали Председателя схода </w:t>
      </w:r>
      <w:proofErr w:type="spellStart"/>
      <w:r w:rsidRPr="00AC7FFB">
        <w:rPr>
          <w:b/>
          <w:bCs/>
          <w:color w:val="000000"/>
        </w:rPr>
        <w:t>Кухтицкого</w:t>
      </w:r>
      <w:proofErr w:type="spellEnd"/>
      <w:r w:rsidRPr="00AC7FFB">
        <w:rPr>
          <w:b/>
          <w:bCs/>
          <w:color w:val="000000"/>
        </w:rPr>
        <w:t xml:space="preserve"> Алексея Алексеевича:</w:t>
      </w:r>
    </w:p>
    <w:p w:rsidR="00ED66E7" w:rsidRPr="005C5643" w:rsidRDefault="006033A3" w:rsidP="00ED66E7">
      <w:pPr>
        <w:jc w:val="both"/>
        <w:rPr>
          <w:bCs/>
          <w:color w:val="000000"/>
        </w:rPr>
      </w:pPr>
      <w:r>
        <w:rPr>
          <w:bCs/>
          <w:color w:val="000000"/>
        </w:rPr>
        <w:t>Кто за то, чтобы п</w:t>
      </w:r>
      <w:r w:rsidR="00ED66E7" w:rsidRPr="00AC7FFB">
        <w:rPr>
          <w:bCs/>
          <w:color w:val="000000"/>
        </w:rPr>
        <w:t>ризнать</w:t>
      </w:r>
      <w:r w:rsidR="00ED66E7">
        <w:rPr>
          <w:bCs/>
          <w:color w:val="000000"/>
        </w:rPr>
        <w:t xml:space="preserve"> работу специалиста ЖКХ администрации МО «Олонки» Поповой Натальи Николаевны</w:t>
      </w:r>
      <w:r w:rsidR="00ED66E7" w:rsidRPr="00AC7FFB">
        <w:rPr>
          <w:b/>
        </w:rPr>
        <w:t xml:space="preserve"> </w:t>
      </w:r>
      <w:r w:rsidR="00ED66E7" w:rsidRPr="00AC7FFB">
        <w:t>о проделанной работе за 2013 г., 2014 г. и 1 полугодие 2015 года</w:t>
      </w:r>
      <w:r w:rsidR="00ED66E7">
        <w:t xml:space="preserve"> удовлетворительной.</w:t>
      </w:r>
      <w:r w:rsidR="00ED66E7">
        <w:rPr>
          <w:bCs/>
          <w:color w:val="000000"/>
        </w:rPr>
        <w:t xml:space="preserve"> </w:t>
      </w:r>
    </w:p>
    <w:p w:rsidR="00ED66E7" w:rsidRPr="005C5643" w:rsidRDefault="00ED66E7" w:rsidP="00ED66E7">
      <w:pPr>
        <w:shd w:val="clear" w:color="auto" w:fill="FFFFFF"/>
        <w:ind w:firstLine="851"/>
        <w:jc w:val="both"/>
        <w:outlineLvl w:val="3"/>
        <w:rPr>
          <w:bCs/>
          <w:color w:val="000000"/>
        </w:rPr>
      </w:pPr>
    </w:p>
    <w:p w:rsidR="00ED66E7" w:rsidRDefault="00ED66E7" w:rsidP="00ED66E7">
      <w:pPr>
        <w:jc w:val="both"/>
      </w:pPr>
      <w:r>
        <w:t>Данный вопрос был вынесен на голосование.</w:t>
      </w:r>
    </w:p>
    <w:p w:rsidR="00ED66E7" w:rsidRDefault="00ED66E7" w:rsidP="00ED66E7">
      <w:pPr>
        <w:jc w:val="both"/>
        <w:rPr>
          <w:b/>
        </w:rPr>
      </w:pPr>
      <w:r w:rsidRPr="00AC7FFB">
        <w:rPr>
          <w:b/>
        </w:rPr>
        <w:t>ИТОГ ГОЛОСАВАНИЯ</w:t>
      </w:r>
      <w:r>
        <w:rPr>
          <w:b/>
        </w:rPr>
        <w:t>: Единогласно.</w:t>
      </w:r>
    </w:p>
    <w:p w:rsidR="00ED66E7" w:rsidRPr="00AC7FFB" w:rsidRDefault="00ED66E7" w:rsidP="00ED66E7">
      <w:pPr>
        <w:jc w:val="both"/>
        <w:rPr>
          <w:b/>
        </w:rPr>
      </w:pPr>
    </w:p>
    <w:p w:rsidR="00ED66E7" w:rsidRPr="00ED66E7" w:rsidRDefault="00ED66E7" w:rsidP="00ED66E7">
      <w:pPr>
        <w:jc w:val="both"/>
        <w:rPr>
          <w:color w:val="FF0000"/>
        </w:rPr>
      </w:pPr>
      <w:r>
        <w:rPr>
          <w:b/>
        </w:rPr>
        <w:t xml:space="preserve">РЕШЕНИЕ: </w:t>
      </w:r>
      <w:r w:rsidRPr="00ED66E7">
        <w:rPr>
          <w:color w:val="FF0000"/>
        </w:rPr>
        <w:t xml:space="preserve">Работа </w:t>
      </w:r>
      <w:r w:rsidRPr="00ED66E7">
        <w:rPr>
          <w:bCs/>
          <w:color w:val="FF0000"/>
        </w:rPr>
        <w:t>специалиста ЖКХ администрации МО «Олонки» Поповой Натальи Николаевны</w:t>
      </w:r>
      <w:r w:rsidRPr="00ED66E7">
        <w:rPr>
          <w:b/>
          <w:color w:val="FF0000"/>
        </w:rPr>
        <w:t xml:space="preserve"> </w:t>
      </w:r>
      <w:r w:rsidRPr="00ED66E7">
        <w:rPr>
          <w:color w:val="FF0000"/>
        </w:rPr>
        <w:t>за 2013 г., 2014 г. и 1 полугодие 2015 года призна</w:t>
      </w:r>
      <w:r w:rsidR="006033A3">
        <w:rPr>
          <w:color w:val="FF0000"/>
        </w:rPr>
        <w:t>на</w:t>
      </w:r>
      <w:r w:rsidRPr="00ED66E7">
        <w:rPr>
          <w:color w:val="FF0000"/>
        </w:rPr>
        <w:t xml:space="preserve"> удовлетворительной.</w:t>
      </w:r>
    </w:p>
    <w:p w:rsidR="006A7ADF" w:rsidRDefault="006A7ADF" w:rsidP="00F45479">
      <w:pPr>
        <w:jc w:val="both"/>
        <w:rPr>
          <w:b/>
        </w:rPr>
      </w:pPr>
    </w:p>
    <w:p w:rsidR="006A7ADF" w:rsidRDefault="006A7ADF" w:rsidP="00F45479">
      <w:pPr>
        <w:jc w:val="both"/>
        <w:rPr>
          <w:b/>
        </w:rPr>
      </w:pPr>
    </w:p>
    <w:p w:rsidR="00143A7F" w:rsidRPr="004F74CF" w:rsidRDefault="00143A7F" w:rsidP="00F45479">
      <w:pPr>
        <w:jc w:val="both"/>
        <w:rPr>
          <w:b/>
        </w:rPr>
      </w:pPr>
    </w:p>
    <w:p w:rsidR="00F45479" w:rsidRDefault="00F45479" w:rsidP="00F45479"/>
    <w:p w:rsidR="00F45479" w:rsidRDefault="00F45479" w:rsidP="00F45479"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3A7F">
        <w:t xml:space="preserve">А.А. </w:t>
      </w:r>
      <w:proofErr w:type="spellStart"/>
      <w:r w:rsidR="00143A7F">
        <w:t>Кухтицкий</w:t>
      </w:r>
      <w:proofErr w:type="spellEnd"/>
      <w:r>
        <w:t xml:space="preserve"> </w:t>
      </w:r>
    </w:p>
    <w:p w:rsidR="00F45479" w:rsidRPr="00CA3DE8" w:rsidRDefault="00F45479" w:rsidP="00F45479"/>
    <w:p w:rsidR="002D416A" w:rsidRDefault="00F45479" w:rsidP="00143A7F">
      <w:pPr>
        <w:rPr>
          <w:b/>
          <w:sz w:val="28"/>
          <w:szCs w:val="28"/>
        </w:rPr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BE0">
        <w:t xml:space="preserve">Н. А. </w:t>
      </w:r>
      <w:proofErr w:type="spellStart"/>
      <w:r w:rsidR="00BF0BE0">
        <w:t>Федурина</w:t>
      </w:r>
      <w:proofErr w:type="spellEnd"/>
    </w:p>
    <w:p w:rsidR="002D416A" w:rsidRDefault="002D416A" w:rsidP="002D416A">
      <w:pPr>
        <w:jc w:val="center"/>
        <w:rPr>
          <w:b/>
          <w:sz w:val="28"/>
          <w:szCs w:val="28"/>
        </w:rPr>
      </w:pPr>
    </w:p>
    <w:p w:rsidR="002D416A" w:rsidRDefault="002D416A" w:rsidP="002D416A">
      <w:pPr>
        <w:jc w:val="center"/>
        <w:rPr>
          <w:b/>
          <w:sz w:val="28"/>
          <w:szCs w:val="28"/>
        </w:rPr>
      </w:pPr>
    </w:p>
    <w:p w:rsidR="002D416A" w:rsidRDefault="002D416A" w:rsidP="002D416A">
      <w:pPr>
        <w:jc w:val="center"/>
        <w:rPr>
          <w:b/>
          <w:sz w:val="28"/>
          <w:szCs w:val="28"/>
        </w:rPr>
      </w:pPr>
    </w:p>
    <w:p w:rsidR="002D416A" w:rsidRDefault="002D416A" w:rsidP="002D416A">
      <w:pPr>
        <w:jc w:val="center"/>
        <w:rPr>
          <w:b/>
          <w:sz w:val="28"/>
          <w:szCs w:val="28"/>
        </w:rPr>
      </w:pPr>
    </w:p>
    <w:p w:rsidR="002D416A" w:rsidRDefault="002D416A" w:rsidP="002D416A">
      <w:pPr>
        <w:jc w:val="center"/>
        <w:rPr>
          <w:b/>
          <w:sz w:val="28"/>
          <w:szCs w:val="28"/>
        </w:rPr>
      </w:pPr>
    </w:p>
    <w:sectPr w:rsidR="002D416A" w:rsidSect="008A099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CC7"/>
    <w:multiLevelType w:val="hybridMultilevel"/>
    <w:tmpl w:val="ABF0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600A"/>
    <w:multiLevelType w:val="hybridMultilevel"/>
    <w:tmpl w:val="091CEA5A"/>
    <w:lvl w:ilvl="0" w:tplc="D10670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F93B9A"/>
    <w:multiLevelType w:val="hybridMultilevel"/>
    <w:tmpl w:val="ABF0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F3EE8"/>
    <w:multiLevelType w:val="hybridMultilevel"/>
    <w:tmpl w:val="ABF0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C6CA8"/>
    <w:multiLevelType w:val="hybridMultilevel"/>
    <w:tmpl w:val="9FA4D1E4"/>
    <w:lvl w:ilvl="0" w:tplc="9C367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AC5029"/>
    <w:multiLevelType w:val="hybridMultilevel"/>
    <w:tmpl w:val="EBD63278"/>
    <w:lvl w:ilvl="0" w:tplc="EB547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0C467C"/>
    <w:multiLevelType w:val="hybridMultilevel"/>
    <w:tmpl w:val="ABF0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D2C71"/>
    <w:multiLevelType w:val="hybridMultilevel"/>
    <w:tmpl w:val="ABF0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C2906"/>
    <w:multiLevelType w:val="hybridMultilevel"/>
    <w:tmpl w:val="F8BE42C6"/>
    <w:lvl w:ilvl="0" w:tplc="0B064B1C">
      <w:start w:val="1"/>
      <w:numFmt w:val="decimal"/>
      <w:lvlText w:val="%1."/>
      <w:lvlJc w:val="left"/>
      <w:pPr>
        <w:ind w:left="154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479"/>
    <w:rsid w:val="00005954"/>
    <w:rsid w:val="000D7B49"/>
    <w:rsid w:val="000E2233"/>
    <w:rsid w:val="00110695"/>
    <w:rsid w:val="00140C6A"/>
    <w:rsid w:val="00143A7F"/>
    <w:rsid w:val="001A1473"/>
    <w:rsid w:val="001A5BA3"/>
    <w:rsid w:val="00203FC4"/>
    <w:rsid w:val="002D416A"/>
    <w:rsid w:val="002E0496"/>
    <w:rsid w:val="003F1100"/>
    <w:rsid w:val="003F6DD6"/>
    <w:rsid w:val="004035AF"/>
    <w:rsid w:val="0041340E"/>
    <w:rsid w:val="00426F96"/>
    <w:rsid w:val="00493C64"/>
    <w:rsid w:val="004A0CE7"/>
    <w:rsid w:val="004F74CF"/>
    <w:rsid w:val="005779DF"/>
    <w:rsid w:val="005C0956"/>
    <w:rsid w:val="005C5643"/>
    <w:rsid w:val="006033A3"/>
    <w:rsid w:val="00610E1E"/>
    <w:rsid w:val="006A7ADF"/>
    <w:rsid w:val="006F3C63"/>
    <w:rsid w:val="00724331"/>
    <w:rsid w:val="00794072"/>
    <w:rsid w:val="008251FF"/>
    <w:rsid w:val="00842D99"/>
    <w:rsid w:val="0086688A"/>
    <w:rsid w:val="008A0997"/>
    <w:rsid w:val="00922399"/>
    <w:rsid w:val="00954EFA"/>
    <w:rsid w:val="009C2B42"/>
    <w:rsid w:val="00AC7FFB"/>
    <w:rsid w:val="00B03C16"/>
    <w:rsid w:val="00BE3668"/>
    <w:rsid w:val="00BF0BE0"/>
    <w:rsid w:val="00C713B1"/>
    <w:rsid w:val="00CD455D"/>
    <w:rsid w:val="00D01D77"/>
    <w:rsid w:val="00D31259"/>
    <w:rsid w:val="00D47F90"/>
    <w:rsid w:val="00DA26C7"/>
    <w:rsid w:val="00DC5ABD"/>
    <w:rsid w:val="00E8129D"/>
    <w:rsid w:val="00ED66E7"/>
    <w:rsid w:val="00F45479"/>
    <w:rsid w:val="00F553E0"/>
    <w:rsid w:val="00F55F53"/>
    <w:rsid w:val="00F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A7A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7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9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0BCC16C99F0707706384D31EDB42DF813DE1F8D7C273EF9D68491FDL7QA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1EDB99C1F772C01DD549173C462DB545AA79982271B1E25C2A3A010886F40A74t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D784-C92E-46F7-9E87-AFFB6856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НатальяАлександровна</cp:lastModifiedBy>
  <cp:revision>31</cp:revision>
  <cp:lastPrinted>2016-02-02T06:59:00Z</cp:lastPrinted>
  <dcterms:created xsi:type="dcterms:W3CDTF">2013-12-15T12:47:00Z</dcterms:created>
  <dcterms:modified xsi:type="dcterms:W3CDTF">2016-02-02T07:00:00Z</dcterms:modified>
</cp:coreProperties>
</file>